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1BC" w:rsidRPr="00BC38FC" w:rsidRDefault="002D71BC" w:rsidP="00B95EBB">
      <w:pPr>
        <w:pStyle w:val="a3"/>
        <w:ind w:left="-709"/>
        <w:rPr>
          <w:sz w:val="21"/>
          <w:szCs w:val="21"/>
        </w:rPr>
      </w:pPr>
      <w:r w:rsidRPr="00BC38FC">
        <w:rPr>
          <w:sz w:val="21"/>
          <w:szCs w:val="21"/>
          <w:highlight w:val="yellow"/>
        </w:rPr>
        <w:t>ПРОЕКТ</w:t>
      </w:r>
    </w:p>
    <w:p w:rsidR="00FC58F6" w:rsidRDefault="00FC58F6" w:rsidP="00B95EBB">
      <w:pPr>
        <w:pStyle w:val="a3"/>
        <w:ind w:left="-709"/>
        <w:rPr>
          <w:sz w:val="21"/>
          <w:szCs w:val="21"/>
        </w:rPr>
      </w:pPr>
      <w:r w:rsidRPr="00BC38FC">
        <w:rPr>
          <w:sz w:val="21"/>
          <w:szCs w:val="21"/>
        </w:rPr>
        <w:t xml:space="preserve">Государственный контракт </w:t>
      </w:r>
      <w:r w:rsidRPr="00BC38FC">
        <w:rPr>
          <w:bCs w:val="0"/>
          <w:sz w:val="21"/>
          <w:szCs w:val="21"/>
        </w:rPr>
        <w:t xml:space="preserve">на поставку товара </w:t>
      </w:r>
      <w:r w:rsidR="00E9116B">
        <w:rPr>
          <w:sz w:val="21"/>
          <w:szCs w:val="21"/>
        </w:rPr>
        <w:t>№______</w:t>
      </w:r>
    </w:p>
    <w:p w:rsidR="00E9116B" w:rsidRPr="0049405B" w:rsidRDefault="00E9116B" w:rsidP="0049405B">
      <w:pPr>
        <w:pStyle w:val="a3"/>
        <w:ind w:left="-709"/>
        <w:rPr>
          <w:sz w:val="21"/>
          <w:szCs w:val="21"/>
        </w:rPr>
      </w:pPr>
      <w:r w:rsidRPr="0049405B">
        <w:rPr>
          <w:sz w:val="21"/>
          <w:szCs w:val="21"/>
          <w:u w:val="single"/>
        </w:rPr>
        <w:t>ИКЗ:</w:t>
      </w:r>
      <w:r w:rsidR="0049405B" w:rsidRPr="0049405B">
        <w:rPr>
          <w:u w:val="single"/>
        </w:rPr>
        <w:t xml:space="preserve"> </w:t>
      </w:r>
      <w:r w:rsidR="0049405B" w:rsidRPr="0049405B">
        <w:rPr>
          <w:sz w:val="21"/>
          <w:szCs w:val="21"/>
          <w:u w:val="single"/>
        </w:rPr>
        <w:tab/>
        <w:t>26 1 5221003841 522101001 0004 000 0000 244</w:t>
      </w:r>
    </w:p>
    <w:p w:rsidR="00FC58F6" w:rsidRPr="00BC38FC" w:rsidRDefault="00FC58F6" w:rsidP="00B95EBB">
      <w:pPr>
        <w:spacing w:after="0" w:line="240" w:lineRule="auto"/>
        <w:ind w:left="-709"/>
        <w:jc w:val="center"/>
        <w:rPr>
          <w:rFonts w:ascii="Times New Roman" w:hAnsi="Times New Roman"/>
          <w:b/>
          <w:bCs/>
          <w:sz w:val="21"/>
          <w:szCs w:val="21"/>
        </w:rPr>
      </w:pPr>
    </w:p>
    <w:p w:rsidR="00FC58F6" w:rsidRPr="00BC38FC" w:rsidRDefault="00FC58F6" w:rsidP="00B95EBB">
      <w:pPr>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г. </w:t>
      </w:r>
      <w:proofErr w:type="spellStart"/>
      <w:r w:rsidRPr="00BC38FC">
        <w:rPr>
          <w:rFonts w:ascii="Times New Roman" w:hAnsi="Times New Roman"/>
          <w:bCs/>
          <w:sz w:val="21"/>
          <w:szCs w:val="21"/>
        </w:rPr>
        <w:t>Лукоянов</w:t>
      </w:r>
      <w:proofErr w:type="spellEnd"/>
      <w:r w:rsidRPr="00BC38FC">
        <w:rPr>
          <w:rFonts w:ascii="Times New Roman" w:hAnsi="Times New Roman"/>
          <w:bCs/>
          <w:sz w:val="21"/>
          <w:szCs w:val="21"/>
        </w:rPr>
        <w:t xml:space="preserve">                                                                                      </w:t>
      </w:r>
      <w:r w:rsidR="00B95EBB" w:rsidRPr="00BC38FC">
        <w:rPr>
          <w:rFonts w:ascii="Times New Roman" w:hAnsi="Times New Roman"/>
          <w:bCs/>
          <w:sz w:val="21"/>
          <w:szCs w:val="21"/>
        </w:rPr>
        <w:t xml:space="preserve">     </w:t>
      </w:r>
      <w:r w:rsidRPr="00BC38FC">
        <w:rPr>
          <w:rFonts w:ascii="Times New Roman" w:hAnsi="Times New Roman"/>
          <w:bCs/>
          <w:sz w:val="21"/>
          <w:szCs w:val="21"/>
        </w:rPr>
        <w:t>«____»  ___________ 202</w:t>
      </w:r>
      <w:r w:rsidR="00BC38FC">
        <w:rPr>
          <w:rFonts w:ascii="Times New Roman" w:hAnsi="Times New Roman"/>
          <w:bCs/>
          <w:sz w:val="21"/>
          <w:szCs w:val="21"/>
        </w:rPr>
        <w:t>6</w:t>
      </w:r>
      <w:r w:rsidRPr="00BC38FC">
        <w:rPr>
          <w:rFonts w:ascii="Times New Roman" w:hAnsi="Times New Roman"/>
          <w:bCs/>
          <w:sz w:val="21"/>
          <w:szCs w:val="21"/>
        </w:rPr>
        <w:t xml:space="preserve"> г.</w:t>
      </w:r>
    </w:p>
    <w:p w:rsidR="00FC58F6" w:rsidRPr="00BC38FC" w:rsidRDefault="00FC58F6" w:rsidP="00B95EBB">
      <w:pPr>
        <w:spacing w:after="0" w:line="240" w:lineRule="auto"/>
        <w:ind w:left="-709" w:firstLine="720"/>
        <w:jc w:val="both"/>
        <w:rPr>
          <w:rFonts w:ascii="Times New Roman" w:hAnsi="Times New Roman"/>
          <w:b/>
          <w:bCs/>
          <w:sz w:val="21"/>
          <w:szCs w:val="21"/>
        </w:rPr>
      </w:pPr>
    </w:p>
    <w:p w:rsidR="00FC58F6" w:rsidRPr="00BC38FC" w:rsidRDefault="00FC58F6" w:rsidP="00B95EBB">
      <w:pPr>
        <w:spacing w:after="0" w:line="240" w:lineRule="auto"/>
        <w:ind w:left="-709" w:firstLine="720"/>
        <w:jc w:val="both"/>
        <w:rPr>
          <w:rFonts w:ascii="Times New Roman" w:hAnsi="Times New Roman"/>
          <w:bCs/>
          <w:sz w:val="21"/>
          <w:szCs w:val="21"/>
        </w:rPr>
      </w:pPr>
      <w:proofErr w:type="gramStart"/>
      <w:r w:rsidRPr="00BC38FC">
        <w:rPr>
          <w:rFonts w:ascii="Times New Roman" w:hAnsi="Times New Roman"/>
          <w:b/>
          <w:bCs/>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w:t>
      </w:r>
      <w:r w:rsidRPr="00BC38FC">
        <w:rPr>
          <w:rFonts w:ascii="Times New Roman" w:hAnsi="Times New Roman"/>
          <w:bCs/>
          <w:i/>
          <w:sz w:val="21"/>
          <w:szCs w:val="21"/>
        </w:rPr>
        <w:t>(ФКУ ИК-20 ГУФСИН России по Нижегородской области)</w:t>
      </w:r>
      <w:r w:rsidRPr="00BC38FC">
        <w:rPr>
          <w:rFonts w:ascii="Times New Roman" w:hAnsi="Times New Roman"/>
          <w:bCs/>
          <w:sz w:val="21"/>
          <w:szCs w:val="21"/>
        </w:rPr>
        <w:t xml:space="preserve">, выступающее от имени Российской Федерации, в целях обеспечения государственных нужд, именуемое  в  дальнейшем Государственный заказчик (далее – Заказчик), </w:t>
      </w:r>
      <w:r w:rsidR="00330C07" w:rsidRPr="00BC38FC">
        <w:rPr>
          <w:rFonts w:ascii="Times New Roman" w:hAnsi="Times New Roman" w:cs="Times New Roman"/>
          <w:bCs/>
          <w:sz w:val="21"/>
          <w:szCs w:val="21"/>
        </w:rPr>
        <w:t>в лице заместителя начальника учреждения Богомолова Юрия Ивановича, действующего на основании доверенности №</w:t>
      </w:r>
      <w:r w:rsidR="00BC38FC">
        <w:rPr>
          <w:rFonts w:ascii="Times New Roman" w:hAnsi="Times New Roman" w:cs="Times New Roman"/>
          <w:bCs/>
          <w:sz w:val="21"/>
          <w:szCs w:val="21"/>
        </w:rPr>
        <w:t>9</w:t>
      </w:r>
      <w:r w:rsidR="00330C07" w:rsidRPr="00BC38FC">
        <w:rPr>
          <w:rFonts w:ascii="Times New Roman" w:hAnsi="Times New Roman" w:cs="Times New Roman"/>
          <w:bCs/>
          <w:sz w:val="21"/>
          <w:szCs w:val="21"/>
        </w:rPr>
        <w:t xml:space="preserve"> от </w:t>
      </w:r>
      <w:r w:rsidR="00BC38FC">
        <w:rPr>
          <w:rFonts w:ascii="Times New Roman" w:hAnsi="Times New Roman" w:cs="Times New Roman"/>
          <w:bCs/>
          <w:sz w:val="21"/>
          <w:szCs w:val="21"/>
        </w:rPr>
        <w:t>12.01.2026</w:t>
      </w:r>
      <w:r w:rsidR="00330C07" w:rsidRPr="00BC38FC">
        <w:rPr>
          <w:rFonts w:ascii="Times New Roman" w:hAnsi="Times New Roman" w:cs="Times New Roman"/>
          <w:bCs/>
          <w:sz w:val="21"/>
          <w:szCs w:val="21"/>
        </w:rPr>
        <w:t>г.</w:t>
      </w:r>
      <w:r w:rsidRPr="00BC38FC">
        <w:rPr>
          <w:rFonts w:ascii="Times New Roman" w:hAnsi="Times New Roman" w:cs="Times New Roman"/>
          <w:bCs/>
          <w:sz w:val="21"/>
          <w:szCs w:val="21"/>
        </w:rPr>
        <w:t>, с одной стороны</w:t>
      </w:r>
      <w:r w:rsidRPr="00BC38FC">
        <w:rPr>
          <w:rFonts w:ascii="Times New Roman" w:hAnsi="Times New Roman"/>
          <w:bCs/>
          <w:sz w:val="21"/>
          <w:szCs w:val="21"/>
        </w:rPr>
        <w:t xml:space="preserve">, </w:t>
      </w:r>
      <w:r w:rsidRPr="00BC38FC">
        <w:rPr>
          <w:rFonts w:ascii="Times New Roman" w:hAnsi="Times New Roman"/>
          <w:bCs/>
          <w:sz w:val="21"/>
          <w:szCs w:val="21"/>
          <w:highlight w:val="yellow"/>
        </w:rPr>
        <w:t xml:space="preserve">и </w:t>
      </w:r>
      <w:r w:rsidRPr="00BC38FC">
        <w:rPr>
          <w:rFonts w:ascii="Times New Roman" w:hAnsi="Times New Roman"/>
          <w:b/>
          <w:bCs/>
          <w:sz w:val="21"/>
          <w:szCs w:val="21"/>
          <w:highlight w:val="yellow"/>
        </w:rPr>
        <w:t>______________________</w:t>
      </w:r>
      <w:r w:rsidRPr="00BC38FC">
        <w:rPr>
          <w:rFonts w:ascii="Times New Roman" w:hAnsi="Times New Roman"/>
          <w:bCs/>
          <w:sz w:val="21"/>
          <w:szCs w:val="21"/>
          <w:highlight w:val="yellow"/>
        </w:rPr>
        <w:t>, именуемый</w:t>
      </w:r>
      <w:proofErr w:type="gramEnd"/>
      <w:r w:rsidRPr="00BC38FC">
        <w:rPr>
          <w:rFonts w:ascii="Times New Roman" w:hAnsi="Times New Roman"/>
          <w:bCs/>
          <w:sz w:val="21"/>
          <w:szCs w:val="21"/>
          <w:highlight w:val="yellow"/>
        </w:rPr>
        <w:t xml:space="preserve"> </w:t>
      </w:r>
      <w:proofErr w:type="gramStart"/>
      <w:r w:rsidRPr="00BC38FC">
        <w:rPr>
          <w:rFonts w:ascii="Times New Roman" w:hAnsi="Times New Roman"/>
          <w:bCs/>
          <w:sz w:val="21"/>
          <w:szCs w:val="21"/>
          <w:highlight w:val="yellow"/>
        </w:rPr>
        <w:t xml:space="preserve">в дальнейшем </w:t>
      </w:r>
      <w:r w:rsidR="006C1613">
        <w:rPr>
          <w:rFonts w:ascii="Times New Roman" w:hAnsi="Times New Roman"/>
          <w:b/>
          <w:bCs/>
          <w:sz w:val="21"/>
          <w:szCs w:val="21"/>
          <w:highlight w:val="yellow"/>
        </w:rPr>
        <w:t>_____________</w:t>
      </w:r>
      <w:r w:rsidRPr="00BC38FC">
        <w:rPr>
          <w:rFonts w:ascii="Times New Roman" w:hAnsi="Times New Roman"/>
          <w:bCs/>
          <w:sz w:val="21"/>
          <w:szCs w:val="21"/>
          <w:highlight w:val="yellow"/>
        </w:rPr>
        <w:t xml:space="preserve"> в лице _________________, действующей на основании ________________,</w:t>
      </w:r>
      <w:r w:rsidRPr="00BC38FC">
        <w:rPr>
          <w:rFonts w:ascii="Times New Roman" w:hAnsi="Times New Roman"/>
          <w:bCs/>
          <w:sz w:val="21"/>
          <w:szCs w:val="21"/>
        </w:rPr>
        <w:t xml:space="preserve"> с другой стороны, </w:t>
      </w:r>
      <w:r w:rsidRPr="00BC38FC">
        <w:rPr>
          <w:rFonts w:ascii="Times New Roman" w:hAnsi="Times New Roman"/>
          <w:sz w:val="21"/>
          <w:szCs w:val="21"/>
        </w:rPr>
        <w:t>а при совместном упоминании именуемые «Стороны», руководствуясь</w:t>
      </w:r>
      <w:r w:rsidRPr="00BC38FC">
        <w:rPr>
          <w:rFonts w:ascii="Times New Roman" w:hAnsi="Times New Roman"/>
          <w:bCs/>
          <w:sz w:val="21"/>
          <w:szCs w:val="21"/>
        </w:rPr>
        <w:t>:</w:t>
      </w:r>
      <w:proofErr w:type="gramEnd"/>
    </w:p>
    <w:p w:rsidR="00E81177" w:rsidRDefault="00E9116B" w:rsidP="00E81177">
      <w:pPr>
        <w:spacing w:after="0" w:line="240" w:lineRule="auto"/>
        <w:ind w:left="-709" w:firstLine="851"/>
        <w:jc w:val="both"/>
        <w:rPr>
          <w:rFonts w:ascii="Times New Roman" w:hAnsi="Times New Roman"/>
          <w:bCs/>
          <w:sz w:val="21"/>
          <w:szCs w:val="21"/>
        </w:rPr>
      </w:pPr>
      <w:r w:rsidRPr="00E9116B">
        <w:rPr>
          <w:rFonts w:ascii="Times New Roman" w:hAnsi="Times New Roman"/>
          <w:bCs/>
          <w:sz w:val="21"/>
          <w:szCs w:val="21"/>
        </w:rPr>
        <w:t>Пунктом 4 части 1 ст. 93 Федерального закона от 05.04.2013 №44-ФЗ «О контрактной системе в сфере закупок товаров, работ, услуг для обеспечения государственных                               и муниципальных нужд»</w:t>
      </w:r>
      <w:r w:rsidR="00E81177">
        <w:rPr>
          <w:rFonts w:ascii="Times New Roman" w:hAnsi="Times New Roman"/>
          <w:bCs/>
          <w:sz w:val="21"/>
          <w:szCs w:val="21"/>
        </w:rPr>
        <w:t xml:space="preserve"> (далее – Федеральный закон № 44-ФЗ); </w:t>
      </w:r>
    </w:p>
    <w:p w:rsidR="00E81177" w:rsidRDefault="00E81177" w:rsidP="00E81177">
      <w:pPr>
        <w:spacing w:after="0" w:line="240" w:lineRule="auto"/>
        <w:ind w:left="-709" w:firstLine="851"/>
        <w:jc w:val="both"/>
        <w:rPr>
          <w:rFonts w:ascii="Times New Roman" w:hAnsi="Times New Roman"/>
          <w:bCs/>
          <w:sz w:val="21"/>
          <w:szCs w:val="21"/>
        </w:rPr>
      </w:pPr>
      <w:r>
        <w:rPr>
          <w:rFonts w:ascii="Times New Roman" w:hAnsi="Times New Roman"/>
          <w:bCs/>
          <w:sz w:val="21"/>
          <w:szCs w:val="21"/>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Start"/>
      <w:r>
        <w:rPr>
          <w:rFonts w:ascii="Times New Roman" w:hAnsi="Times New Roman"/>
          <w:bCs/>
          <w:sz w:val="21"/>
          <w:szCs w:val="21"/>
        </w:rPr>
        <w:t>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w:t>
      </w:r>
      <w:proofErr w:type="gramEnd"/>
      <w:r>
        <w:rPr>
          <w:rFonts w:ascii="Times New Roman" w:hAnsi="Times New Roman"/>
          <w:bCs/>
          <w:sz w:val="21"/>
          <w:szCs w:val="21"/>
        </w:rPr>
        <w:t xml:space="preserve"> от 25.11.2013 г. № 1063» (далее – Постановление Правительства РФ от 30.08.2017 № 1042), заключили настоящий государственный контракт (далее – Контракт) о нижеследующем: </w:t>
      </w:r>
    </w:p>
    <w:p w:rsidR="00E81177" w:rsidRDefault="00E81177" w:rsidP="00E81177">
      <w:pPr>
        <w:spacing w:after="0" w:line="240" w:lineRule="auto"/>
        <w:ind w:left="-709" w:firstLine="851"/>
        <w:jc w:val="both"/>
        <w:rPr>
          <w:rFonts w:ascii="Times New Roman" w:hAnsi="Times New Roman"/>
          <w:bCs/>
          <w:sz w:val="21"/>
          <w:szCs w:val="21"/>
        </w:rPr>
      </w:pPr>
    </w:p>
    <w:p w:rsidR="00FC58F6" w:rsidRPr="00BC38FC" w:rsidRDefault="00FC58F6" w:rsidP="00B95EBB">
      <w:pPr>
        <w:numPr>
          <w:ilvl w:val="0"/>
          <w:numId w:val="1"/>
        </w:numPr>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Предмет Контракта</w:t>
      </w:r>
    </w:p>
    <w:p w:rsidR="00820D16" w:rsidRDefault="00820D16" w:rsidP="00B95EBB">
      <w:pPr>
        <w:pStyle w:val="3"/>
        <w:ind w:left="-709" w:firstLine="709"/>
        <w:rPr>
          <w:rFonts w:eastAsiaTheme="minorEastAsia" w:cstheme="minorBidi"/>
          <w:sz w:val="21"/>
          <w:szCs w:val="21"/>
        </w:rPr>
      </w:pPr>
      <w:r>
        <w:rPr>
          <w:rFonts w:eastAsiaTheme="minorEastAsia" w:cstheme="minorBidi"/>
          <w:sz w:val="21"/>
          <w:szCs w:val="21"/>
        </w:rPr>
        <w:t xml:space="preserve">1.1. </w:t>
      </w:r>
      <w:r w:rsidRPr="00820D16">
        <w:rPr>
          <w:rFonts w:eastAsiaTheme="minorEastAsia" w:cstheme="minorBidi"/>
          <w:sz w:val="21"/>
          <w:szCs w:val="21"/>
        </w:rPr>
        <w:t xml:space="preserve">Продавец принимает на себя обязательства по поставке Заказчику </w:t>
      </w:r>
      <w:r w:rsidRPr="00820D16">
        <w:rPr>
          <w:rFonts w:eastAsiaTheme="minorEastAsia" w:cstheme="minorBidi"/>
          <w:b/>
          <w:sz w:val="21"/>
          <w:szCs w:val="21"/>
        </w:rPr>
        <w:t>государственные знаки почтовой оплаты</w:t>
      </w:r>
      <w:r w:rsidRPr="00820D16">
        <w:rPr>
          <w:rFonts w:eastAsiaTheme="minorEastAsia" w:cstheme="minorBidi"/>
          <w:sz w:val="21"/>
          <w:szCs w:val="21"/>
        </w:rPr>
        <w:t xml:space="preserve"> соответствующего требованиям  ГОСТ </w:t>
      </w:r>
      <w:proofErr w:type="gramStart"/>
      <w:r w:rsidRPr="00820D16">
        <w:rPr>
          <w:rFonts w:eastAsiaTheme="minorEastAsia" w:cstheme="minorBidi"/>
          <w:sz w:val="21"/>
          <w:szCs w:val="21"/>
        </w:rPr>
        <w:t>Р</w:t>
      </w:r>
      <w:proofErr w:type="gramEnd"/>
      <w:r w:rsidRPr="00820D16">
        <w:rPr>
          <w:rFonts w:eastAsiaTheme="minorEastAsia" w:cstheme="minorBidi"/>
          <w:sz w:val="21"/>
          <w:szCs w:val="21"/>
        </w:rPr>
        <w:t xml:space="preserve"> 51506-99 (далее – ГЗПО) в количестве, по цене, адресу и в сроки, предусмотренные ведомостью поставки (приложение № 1), а Государственный заказчик обязуется обеспечить приемку и оплату ГЗПО согласно условиям Контракта.</w:t>
      </w:r>
    </w:p>
    <w:p w:rsidR="00FC58F6" w:rsidRPr="00BC38FC" w:rsidRDefault="00FC58F6" w:rsidP="00B95EBB">
      <w:pPr>
        <w:pStyle w:val="3"/>
        <w:ind w:left="-709" w:firstLine="709"/>
        <w:rPr>
          <w:sz w:val="21"/>
          <w:szCs w:val="21"/>
        </w:rPr>
      </w:pPr>
      <w:r w:rsidRPr="00BC38FC">
        <w:rPr>
          <w:sz w:val="21"/>
          <w:szCs w:val="21"/>
        </w:rPr>
        <w:t>1.2.  Грузополучателем является ФКУ ИК-20 ГУФСИН России по Нижегородской области.</w:t>
      </w:r>
    </w:p>
    <w:p w:rsidR="00FC58F6" w:rsidRPr="00BC38FC" w:rsidRDefault="00FC58F6" w:rsidP="00B95EBB">
      <w:pPr>
        <w:pStyle w:val="3"/>
        <w:ind w:left="-709" w:firstLine="709"/>
        <w:rPr>
          <w:sz w:val="21"/>
          <w:szCs w:val="21"/>
        </w:rPr>
      </w:pPr>
    </w:p>
    <w:p w:rsidR="00FC58F6" w:rsidRPr="00BC38FC" w:rsidRDefault="00FC58F6"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2. Права и обязанности Сторон</w:t>
      </w:r>
    </w:p>
    <w:p w:rsidR="00FC58F6" w:rsidRPr="006E0311" w:rsidRDefault="00FC58F6" w:rsidP="00B95EBB">
      <w:pPr>
        <w:pStyle w:val="11"/>
        <w:spacing w:line="240" w:lineRule="auto"/>
        <w:ind w:left="-709" w:right="-71" w:firstLine="709"/>
        <w:rPr>
          <w:i/>
          <w:noProof/>
          <w:sz w:val="21"/>
          <w:szCs w:val="21"/>
          <w:u w:val="single"/>
        </w:rPr>
      </w:pPr>
      <w:r w:rsidRPr="006E0311">
        <w:rPr>
          <w:i/>
          <w:noProof/>
          <w:sz w:val="21"/>
          <w:szCs w:val="21"/>
          <w:u w:val="single"/>
        </w:rPr>
        <w:t>2.1. Государственный заказчик обязан:</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 xml:space="preserve">2.1.1. Обеспечить приемку товара Заказчиком, указанным в </w:t>
      </w:r>
      <w:r w:rsidR="00E071D3" w:rsidRPr="00BC38FC">
        <w:rPr>
          <w:rFonts w:ascii="Times New Roman" w:hAnsi="Times New Roman"/>
          <w:noProof/>
          <w:sz w:val="21"/>
          <w:szCs w:val="21"/>
        </w:rPr>
        <w:t>техническом задании</w:t>
      </w:r>
      <w:r w:rsidRPr="00BC38FC">
        <w:rPr>
          <w:rFonts w:ascii="Times New Roman" w:hAnsi="Times New Roman"/>
          <w:noProof/>
          <w:sz w:val="21"/>
          <w:szCs w:val="21"/>
        </w:rPr>
        <w:t xml:space="preserve"> (приложение № 1), в соответствии с условиями Контракта. </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2.1.2. Осуществлять контроль качества товара, поставляемого по Контракту, на соответствие требованиям законодательства Российской Федерации, нормативных и иных актов Государственного заказчика, условиям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2.1.3. Обеспечить оплату товара в соответствии с условиями Контракта.</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2.1.4. В случае расторжения Контракта (по любым основаниям) оплатить Поставщику стоимость товара, фактически поставленного на момент расторжения Контракта, при условии отсутствия претензий по его качеству, на основании подписанных Поставщиком и Заказчиком актов приема-передачи товара по форме (приложение № 2).</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2.1.5. Взыскивать  неустойку (пени, штраф) в соответствии с условиями настоящего Контракта за неиспонение или ненадлежащее исполнение Поставщиком обязательств предусмотренных Контрактом.</w:t>
      </w:r>
    </w:p>
    <w:p w:rsidR="00FC58F6" w:rsidRPr="00BC38FC" w:rsidRDefault="00FC58F6" w:rsidP="00B95EBB">
      <w:pPr>
        <w:pStyle w:val="11"/>
        <w:spacing w:line="240" w:lineRule="auto"/>
        <w:ind w:left="-709" w:right="-71" w:firstLine="709"/>
        <w:rPr>
          <w:noProof/>
          <w:sz w:val="21"/>
          <w:szCs w:val="21"/>
        </w:rPr>
      </w:pPr>
      <w:r w:rsidRPr="00BC38FC">
        <w:rPr>
          <w:noProof/>
          <w:sz w:val="21"/>
          <w:szCs w:val="21"/>
        </w:rPr>
        <w:t xml:space="preserve">2.1.6. </w:t>
      </w:r>
      <w:proofErr w:type="gramStart"/>
      <w:r w:rsidRPr="00BC38FC">
        <w:rPr>
          <w:noProof/>
          <w:sz w:val="21"/>
          <w:szCs w:val="21"/>
        </w:rPr>
        <w:t>Направить в уполномоченный на осуществление контроля в сфере закупок федеральный орган исполнительной власти сведения о Поставщике для включения их в реестр недобросовестных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Поставщиком условий Контракта.</w:t>
      </w:r>
      <w:proofErr w:type="gramEnd"/>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2.1.7.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9"/>
        <w:jc w:val="both"/>
        <w:rPr>
          <w:rFonts w:ascii="Times New Roman" w:hAnsi="Times New Roman"/>
          <w:i/>
          <w:noProof/>
          <w:sz w:val="21"/>
          <w:szCs w:val="21"/>
          <w:u w:val="single"/>
        </w:rPr>
      </w:pPr>
      <w:r w:rsidRPr="00BC38FC">
        <w:rPr>
          <w:rFonts w:ascii="Times New Roman" w:hAnsi="Times New Roman"/>
          <w:i/>
          <w:noProof/>
          <w:sz w:val="21"/>
          <w:szCs w:val="21"/>
          <w:u w:val="single"/>
        </w:rPr>
        <w:t>2.2. Государственный заказчик вправе:</w:t>
      </w:r>
    </w:p>
    <w:p w:rsidR="00FC58F6" w:rsidRPr="00BC38FC" w:rsidRDefault="00FC58F6"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lastRenderedPageBreak/>
        <w:t>2.2.1. </w:t>
      </w:r>
      <w:r w:rsidRPr="00BC38FC">
        <w:rPr>
          <w:rFonts w:ascii="Times New Roman" w:hAnsi="Times New Roman"/>
          <w:sz w:val="21"/>
          <w:szCs w:val="21"/>
        </w:rPr>
        <w:t xml:space="preserve">Осуществлять </w:t>
      </w:r>
      <w:proofErr w:type="gramStart"/>
      <w:r w:rsidRPr="00BC38FC">
        <w:rPr>
          <w:rFonts w:ascii="Times New Roman" w:hAnsi="Times New Roman"/>
          <w:sz w:val="21"/>
          <w:szCs w:val="21"/>
        </w:rPr>
        <w:t>контроль за</w:t>
      </w:r>
      <w:proofErr w:type="gramEnd"/>
      <w:r w:rsidRPr="00BC38FC">
        <w:rPr>
          <w:rFonts w:ascii="Times New Roman" w:hAnsi="Times New Roman"/>
          <w:sz w:val="21"/>
          <w:szCs w:val="21"/>
        </w:rPr>
        <w:t xml:space="preserve"> исполнением Контракта, в том числе на отдельных этапах его исполнения, без вмешательства в оперативно-хозяйственную деятельность Поставщика.</w:t>
      </w:r>
    </w:p>
    <w:p w:rsidR="00FC58F6" w:rsidRPr="00BC38FC" w:rsidRDefault="00FC58F6" w:rsidP="00B95EBB">
      <w:pPr>
        <w:tabs>
          <w:tab w:val="left" w:pos="709"/>
        </w:tabs>
        <w:spacing w:after="0" w:line="240" w:lineRule="auto"/>
        <w:ind w:left="-709" w:firstLine="709"/>
        <w:jc w:val="both"/>
        <w:rPr>
          <w:rFonts w:ascii="Times New Roman" w:eastAsia="Arial Unicode MS" w:hAnsi="Times New Roman"/>
          <w:sz w:val="21"/>
          <w:szCs w:val="21"/>
        </w:rPr>
      </w:pPr>
      <w:r w:rsidRPr="00BC38FC">
        <w:rPr>
          <w:rFonts w:ascii="Times New Roman" w:hAnsi="Times New Roman"/>
          <w:noProof/>
          <w:sz w:val="21"/>
          <w:szCs w:val="21"/>
        </w:rPr>
        <w:t>2.2.2. </w:t>
      </w:r>
      <w:r w:rsidRPr="00BC38FC">
        <w:rPr>
          <w:rFonts w:ascii="Times New Roman" w:hAnsi="Times New Roman"/>
          <w:sz w:val="21"/>
          <w:szCs w:val="21"/>
        </w:rPr>
        <w:t>Требовать от Поставщика надлежащего исполнения обязательств, предусмотренных Контрактом.</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noProof/>
          <w:sz w:val="21"/>
          <w:szCs w:val="21"/>
        </w:rPr>
        <w:t xml:space="preserve">2.2.3. </w:t>
      </w:r>
      <w:r w:rsidRPr="00BC38FC">
        <w:rPr>
          <w:rFonts w:ascii="Times New Roman" w:hAnsi="Times New Roman"/>
          <w:sz w:val="21"/>
          <w:szCs w:val="21"/>
        </w:rPr>
        <w:t>Требовать от Поставщика своевременного устранения выявленных недостатков и дефектов товара в соответствии с условиями Контракта.</w:t>
      </w:r>
    </w:p>
    <w:p w:rsidR="00FC58F6" w:rsidRPr="00BC38FC" w:rsidRDefault="00FC58F6"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2.2.4. Участвовать в приемке товара. Определять лиц, непосредственно участвующих в </w:t>
      </w:r>
      <w:proofErr w:type="gramStart"/>
      <w:r w:rsidRPr="00BC38FC">
        <w:rPr>
          <w:rFonts w:ascii="Times New Roman" w:hAnsi="Times New Roman"/>
          <w:sz w:val="21"/>
          <w:szCs w:val="21"/>
        </w:rPr>
        <w:t>контроле  за</w:t>
      </w:r>
      <w:proofErr w:type="gramEnd"/>
      <w:r w:rsidRPr="00BC38FC">
        <w:rPr>
          <w:rFonts w:ascii="Times New Roman" w:hAnsi="Times New Roman"/>
          <w:sz w:val="21"/>
          <w:szCs w:val="21"/>
        </w:rPr>
        <w:t xml:space="preserve"> осуществлением поставки товара Поставщиком и лиц, участвующих в приемке товара.</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2.2.5. В случаях и в порядке, предусмотренных законодательством Российской Федерации и Контрактом, отказаться от исполнения  Контракта, а также возмещения ущерба, причиненного Поставщиком неисполнением (ненадлежащим исполнением) Контракта. </w:t>
      </w:r>
    </w:p>
    <w:p w:rsidR="00FC58F6" w:rsidRPr="00BC38FC" w:rsidRDefault="00FC58F6" w:rsidP="00B95EBB">
      <w:pPr>
        <w:pStyle w:val="11"/>
        <w:spacing w:line="240" w:lineRule="auto"/>
        <w:ind w:left="-709" w:right="-71"/>
        <w:rPr>
          <w:i/>
          <w:noProof/>
          <w:sz w:val="21"/>
          <w:szCs w:val="21"/>
          <w:u w:val="single"/>
        </w:rPr>
      </w:pPr>
      <w:r w:rsidRPr="00BC38FC">
        <w:rPr>
          <w:i/>
          <w:noProof/>
          <w:sz w:val="21"/>
          <w:szCs w:val="21"/>
          <w:u w:val="single"/>
        </w:rPr>
        <w:t>2.3. Поставщик обязан:</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2.3.1. С использованием любых средств связи известить Государственного заказчика о готовности товара к поставке и о дате поставки. </w:t>
      </w:r>
    </w:p>
    <w:p w:rsidR="00FC58F6" w:rsidRPr="00BC38FC" w:rsidRDefault="00FC58F6" w:rsidP="00B95EBB">
      <w:pPr>
        <w:pStyle w:val="11"/>
        <w:spacing w:line="240" w:lineRule="auto"/>
        <w:ind w:left="-709" w:right="-71"/>
        <w:rPr>
          <w:noProof/>
          <w:sz w:val="21"/>
          <w:szCs w:val="21"/>
        </w:rPr>
      </w:pPr>
      <w:r w:rsidRPr="00BC38FC">
        <w:rPr>
          <w:noProof/>
          <w:sz w:val="21"/>
          <w:szCs w:val="21"/>
        </w:rPr>
        <w:t>2.3.2. Обеспечить соответствие товара требованиям законодательства, нормативных и технических документов, иных актов Государственного заказчика и условиям Контракта.</w:t>
      </w:r>
    </w:p>
    <w:p w:rsidR="00FC58F6" w:rsidRPr="00BC38FC" w:rsidRDefault="00FC58F6" w:rsidP="00B95EBB">
      <w:pPr>
        <w:pStyle w:val="11"/>
        <w:spacing w:line="240" w:lineRule="auto"/>
        <w:ind w:left="-709" w:right="-71"/>
        <w:rPr>
          <w:noProof/>
          <w:sz w:val="21"/>
          <w:szCs w:val="21"/>
        </w:rPr>
      </w:pPr>
      <w:r w:rsidRPr="00BC38FC">
        <w:rPr>
          <w:noProof/>
          <w:sz w:val="21"/>
          <w:szCs w:val="21"/>
        </w:rPr>
        <w:t>2.3.3. Передать товар, соответсвующий по качесву и количеству требованиям законодаельства Российской Федерации и условиям Контракта не обремененный правами третьих лиц, не состоящий под арестом и не являющийся предметом спора..</w:t>
      </w:r>
    </w:p>
    <w:p w:rsidR="00FC58F6" w:rsidRPr="00BC38FC" w:rsidRDefault="00FC58F6" w:rsidP="00B95EBB">
      <w:pPr>
        <w:pStyle w:val="11"/>
        <w:spacing w:line="240" w:lineRule="auto"/>
        <w:ind w:left="-709" w:right="-71"/>
        <w:rPr>
          <w:noProof/>
          <w:sz w:val="21"/>
          <w:szCs w:val="21"/>
        </w:rPr>
      </w:pPr>
      <w:r w:rsidRPr="00BC38FC">
        <w:rPr>
          <w:noProof/>
          <w:sz w:val="21"/>
          <w:szCs w:val="21"/>
        </w:rPr>
        <w:t>2.3.4. Осуществить безвозмездную замену товара, несоответствующего по качеству и безопасности при соблюдении условий хранения в соответствии с действующими ГОСТ</w:t>
      </w:r>
      <w:r w:rsidR="00E071D3" w:rsidRPr="00BC38FC">
        <w:rPr>
          <w:noProof/>
          <w:sz w:val="21"/>
          <w:szCs w:val="21"/>
        </w:rPr>
        <w:t>/ТУ и др</w:t>
      </w:r>
      <w:r w:rsidRPr="00BC38FC">
        <w:rPr>
          <w:noProof/>
          <w:sz w:val="21"/>
          <w:szCs w:val="21"/>
        </w:rPr>
        <w:t>.</w:t>
      </w:r>
    </w:p>
    <w:p w:rsidR="00FC58F6" w:rsidRPr="00BC38FC" w:rsidRDefault="00FC58F6" w:rsidP="00B95EBB">
      <w:pPr>
        <w:pStyle w:val="11"/>
        <w:spacing w:line="240" w:lineRule="auto"/>
        <w:ind w:left="-709" w:right="-71"/>
        <w:rPr>
          <w:noProof/>
          <w:sz w:val="21"/>
          <w:szCs w:val="21"/>
        </w:rPr>
      </w:pPr>
      <w:r w:rsidRPr="00BC38FC">
        <w:rPr>
          <w:noProof/>
          <w:sz w:val="21"/>
          <w:szCs w:val="21"/>
        </w:rPr>
        <w:t xml:space="preserve">2.3.5. Обеспечить устранение за свой счет недостатков и дефектов, выявленных при приемке товара. </w:t>
      </w:r>
    </w:p>
    <w:p w:rsidR="00FC58F6" w:rsidRPr="00BC38FC" w:rsidRDefault="00FC58F6" w:rsidP="00B95EBB">
      <w:pPr>
        <w:pStyle w:val="3"/>
        <w:ind w:left="-709" w:firstLine="709"/>
        <w:rPr>
          <w:noProof/>
          <w:color w:val="FF0000"/>
          <w:sz w:val="21"/>
          <w:szCs w:val="21"/>
        </w:rPr>
      </w:pPr>
      <w:r w:rsidRPr="00BC38FC">
        <w:rPr>
          <w:noProof/>
          <w:sz w:val="21"/>
          <w:szCs w:val="21"/>
        </w:rPr>
        <w:t>2.3.6. Выполнять иные обязанности, предусмотренные законодательством Российской Федерации и Контрактом.</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 Поставщик вправе:</w:t>
      </w:r>
    </w:p>
    <w:p w:rsidR="00FC58F6" w:rsidRPr="00BC38FC" w:rsidRDefault="00FC58F6"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2.4.1. Требовать оплату за надлежащим образом поставленного и принятого Государственным заказчиком товара в соответствии с условиями настоящего Контракта.</w:t>
      </w:r>
    </w:p>
    <w:p w:rsidR="00FC58F6" w:rsidRPr="00BC38FC" w:rsidRDefault="00FC58F6" w:rsidP="00B95EBB">
      <w:pPr>
        <w:pStyle w:val="a6"/>
        <w:ind w:left="-709" w:firstLine="708"/>
        <w:jc w:val="both"/>
        <w:rPr>
          <w:rFonts w:ascii="Times New Roman" w:hAnsi="Times New Roman"/>
          <w:sz w:val="21"/>
          <w:szCs w:val="21"/>
        </w:rPr>
      </w:pPr>
      <w:r w:rsidRPr="00BC38FC">
        <w:rPr>
          <w:rFonts w:ascii="Times New Roman" w:hAnsi="Times New Roman"/>
          <w:noProof/>
          <w:sz w:val="21"/>
          <w:szCs w:val="21"/>
        </w:rPr>
        <w:t>2.4.2. Требовать уплату пени, штрафа, согласно условиям Контракта.</w:t>
      </w:r>
      <w:r w:rsidRPr="00BC38FC">
        <w:rPr>
          <w:rFonts w:ascii="Times New Roman" w:hAnsi="Times New Roman"/>
          <w:sz w:val="21"/>
          <w:szCs w:val="21"/>
        </w:rPr>
        <w:t xml:space="preserve">                </w:t>
      </w:r>
    </w:p>
    <w:p w:rsidR="00FC58F6" w:rsidRPr="00BC38FC" w:rsidRDefault="00FC58F6" w:rsidP="00B95EBB">
      <w:pPr>
        <w:pStyle w:val="a6"/>
        <w:ind w:left="-709" w:firstLine="708"/>
        <w:jc w:val="both"/>
        <w:rPr>
          <w:rFonts w:ascii="Times New Roman" w:hAnsi="Times New Roman"/>
          <w:b/>
          <w:bCs/>
          <w:sz w:val="21"/>
          <w:szCs w:val="21"/>
        </w:rPr>
      </w:pPr>
      <w:r w:rsidRPr="00BC38FC">
        <w:rPr>
          <w:rFonts w:ascii="Times New Roman" w:hAnsi="Times New Roman"/>
          <w:sz w:val="21"/>
          <w:szCs w:val="21"/>
        </w:rPr>
        <w:t xml:space="preserve">2.4.3.  </w:t>
      </w:r>
      <w:r w:rsidRPr="00BC38FC">
        <w:rPr>
          <w:rFonts w:ascii="Times New Roman" w:hAnsi="Times New Roman"/>
          <w:bCs/>
          <w:sz w:val="21"/>
          <w:szCs w:val="21"/>
        </w:rPr>
        <w:t xml:space="preserve">Принять решение об одностороннем отказе от исполнения Контракта в соответствии с гражданским законодательством Российской Федерации. </w:t>
      </w:r>
      <w:r w:rsidRPr="00BC38FC">
        <w:rPr>
          <w:rFonts w:ascii="Times New Roman" w:hAnsi="Times New Roman"/>
          <w:b/>
          <w:bCs/>
          <w:sz w:val="21"/>
          <w:szCs w:val="21"/>
        </w:rPr>
        <w:t xml:space="preserve">  </w:t>
      </w:r>
    </w:p>
    <w:p w:rsidR="00FC58F6" w:rsidRPr="00BC38FC" w:rsidRDefault="00FC58F6" w:rsidP="00B95EBB">
      <w:pPr>
        <w:pStyle w:val="a6"/>
        <w:ind w:left="-709"/>
        <w:jc w:val="right"/>
        <w:rPr>
          <w:rFonts w:ascii="Times New Roman" w:hAnsi="Times New Roman"/>
          <w:b/>
          <w:bCs/>
          <w:sz w:val="21"/>
          <w:szCs w:val="21"/>
        </w:rPr>
      </w:pPr>
      <w:r w:rsidRPr="00BC38FC">
        <w:rPr>
          <w:rFonts w:ascii="Times New Roman" w:hAnsi="Times New Roman"/>
          <w:b/>
          <w:bCs/>
          <w:sz w:val="21"/>
          <w:szCs w:val="21"/>
        </w:rPr>
        <w:t xml:space="preserve">                                                                                                                                                                                                                                                                                                                                                                                                                                                                                                                                                                                                                                                                                                                                                                                                                                                                                                                                                                                                                                                                 </w:t>
      </w:r>
    </w:p>
    <w:p w:rsidR="00FC58F6" w:rsidRPr="00BC38FC" w:rsidRDefault="00FC58F6" w:rsidP="00B95EBB">
      <w:pPr>
        <w:spacing w:after="0" w:line="240" w:lineRule="auto"/>
        <w:ind w:left="-709"/>
        <w:jc w:val="center"/>
        <w:rPr>
          <w:rFonts w:ascii="Times New Roman" w:hAnsi="Times New Roman"/>
          <w:b/>
          <w:sz w:val="21"/>
          <w:szCs w:val="21"/>
        </w:rPr>
      </w:pPr>
      <w:r w:rsidRPr="00BC38FC">
        <w:rPr>
          <w:rFonts w:ascii="Times New Roman" w:hAnsi="Times New Roman"/>
          <w:b/>
          <w:sz w:val="21"/>
          <w:szCs w:val="21"/>
        </w:rPr>
        <w:t>3. Цена Контракта, порядок и срок расчетов</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3.1.</w:t>
      </w:r>
      <w:r w:rsidRPr="00BC38FC">
        <w:rPr>
          <w:rFonts w:ascii="Times New Roman" w:hAnsi="Times New Roman"/>
          <w:sz w:val="21"/>
          <w:szCs w:val="21"/>
        </w:rPr>
        <w:tab/>
      </w:r>
      <w:proofErr w:type="gramStart"/>
      <w:r w:rsidRPr="00BC38FC">
        <w:rPr>
          <w:rFonts w:ascii="Times New Roman" w:hAnsi="Times New Roman"/>
          <w:sz w:val="21"/>
          <w:szCs w:val="21"/>
        </w:rPr>
        <w:t xml:space="preserve">Цена Контракта составляет </w:t>
      </w:r>
      <w:r w:rsidR="00E06A63">
        <w:rPr>
          <w:rFonts w:ascii="Times New Roman" w:hAnsi="Times New Roman"/>
          <w:b/>
          <w:sz w:val="21"/>
          <w:szCs w:val="21"/>
        </w:rPr>
        <w:t>9</w:t>
      </w:r>
      <w:r w:rsidR="00703A3B">
        <w:rPr>
          <w:rFonts w:ascii="Times New Roman" w:hAnsi="Times New Roman"/>
          <w:b/>
          <w:sz w:val="21"/>
          <w:szCs w:val="21"/>
        </w:rPr>
        <w:t>0 00</w:t>
      </w:r>
      <w:r w:rsidR="00E9116B">
        <w:rPr>
          <w:rFonts w:ascii="Times New Roman" w:hAnsi="Times New Roman"/>
          <w:b/>
          <w:sz w:val="21"/>
          <w:szCs w:val="21"/>
        </w:rPr>
        <w:t>0</w:t>
      </w:r>
      <w:r w:rsidRPr="00BC38FC">
        <w:rPr>
          <w:rFonts w:ascii="Times New Roman" w:hAnsi="Times New Roman"/>
          <w:b/>
          <w:sz w:val="21"/>
          <w:szCs w:val="21"/>
        </w:rPr>
        <w:t xml:space="preserve"> (</w:t>
      </w:r>
      <w:r w:rsidR="00E06A63">
        <w:rPr>
          <w:rFonts w:ascii="Times New Roman" w:hAnsi="Times New Roman"/>
          <w:b/>
          <w:sz w:val="21"/>
          <w:szCs w:val="21"/>
        </w:rPr>
        <w:t>Девяносто тысяч</w:t>
      </w:r>
      <w:r w:rsidRPr="00BC38FC">
        <w:rPr>
          <w:rFonts w:ascii="Times New Roman" w:hAnsi="Times New Roman"/>
          <w:b/>
          <w:sz w:val="21"/>
          <w:szCs w:val="21"/>
        </w:rPr>
        <w:t>) рубл</w:t>
      </w:r>
      <w:r w:rsidR="00C0085D" w:rsidRPr="00BC38FC">
        <w:rPr>
          <w:rFonts w:ascii="Times New Roman" w:hAnsi="Times New Roman"/>
          <w:b/>
          <w:sz w:val="21"/>
          <w:szCs w:val="21"/>
        </w:rPr>
        <w:t>ей</w:t>
      </w:r>
      <w:r w:rsidRPr="00BC38FC">
        <w:rPr>
          <w:rFonts w:ascii="Times New Roman" w:hAnsi="Times New Roman"/>
          <w:b/>
          <w:sz w:val="21"/>
          <w:szCs w:val="21"/>
        </w:rPr>
        <w:t xml:space="preserve"> </w:t>
      </w:r>
      <w:r w:rsidR="002E6228" w:rsidRPr="00BC38FC">
        <w:rPr>
          <w:rFonts w:ascii="Times New Roman" w:hAnsi="Times New Roman"/>
          <w:b/>
          <w:sz w:val="21"/>
          <w:szCs w:val="21"/>
        </w:rPr>
        <w:t>00</w:t>
      </w:r>
      <w:r w:rsidRPr="00BC38FC">
        <w:rPr>
          <w:rFonts w:ascii="Times New Roman" w:hAnsi="Times New Roman"/>
          <w:b/>
          <w:sz w:val="21"/>
          <w:szCs w:val="21"/>
        </w:rPr>
        <w:t xml:space="preserve"> копе</w:t>
      </w:r>
      <w:r w:rsidR="00C0085D" w:rsidRPr="00BC38FC">
        <w:rPr>
          <w:rFonts w:ascii="Times New Roman" w:hAnsi="Times New Roman"/>
          <w:b/>
          <w:sz w:val="21"/>
          <w:szCs w:val="21"/>
        </w:rPr>
        <w:t>ек</w:t>
      </w:r>
      <w:r w:rsidRPr="00BC38FC">
        <w:rPr>
          <w:rFonts w:ascii="Times New Roman" w:hAnsi="Times New Roman"/>
          <w:b/>
          <w:sz w:val="21"/>
          <w:szCs w:val="21"/>
        </w:rPr>
        <w:t>,</w:t>
      </w:r>
      <w:r w:rsidRPr="00BC38FC">
        <w:rPr>
          <w:rFonts w:ascii="Times New Roman" w:hAnsi="Times New Roman"/>
          <w:sz w:val="21"/>
          <w:szCs w:val="21"/>
        </w:rPr>
        <w:t xml:space="preserve"> (</w:t>
      </w:r>
      <w:r w:rsidRPr="00243CD1">
        <w:rPr>
          <w:rFonts w:ascii="Times New Roman" w:hAnsi="Times New Roman"/>
          <w:i/>
          <w:sz w:val="21"/>
          <w:szCs w:val="21"/>
          <w:highlight w:val="lightGray"/>
        </w:rPr>
        <w:t>НДС 2</w:t>
      </w:r>
      <w:r w:rsidR="00A20CC6" w:rsidRPr="00243CD1">
        <w:rPr>
          <w:rFonts w:ascii="Times New Roman" w:hAnsi="Times New Roman"/>
          <w:i/>
          <w:sz w:val="21"/>
          <w:szCs w:val="21"/>
          <w:highlight w:val="lightGray"/>
        </w:rPr>
        <w:t>2</w:t>
      </w:r>
      <w:r w:rsidRPr="00243CD1">
        <w:rPr>
          <w:rFonts w:ascii="Times New Roman" w:hAnsi="Times New Roman"/>
          <w:i/>
          <w:sz w:val="21"/>
          <w:szCs w:val="21"/>
          <w:highlight w:val="lightGray"/>
        </w:rPr>
        <w:t xml:space="preserve">% - </w:t>
      </w:r>
      <w:r w:rsidR="002C3B4F" w:rsidRPr="00243CD1">
        <w:rPr>
          <w:rFonts w:ascii="Times New Roman" w:hAnsi="Times New Roman"/>
          <w:i/>
          <w:sz w:val="21"/>
          <w:szCs w:val="21"/>
          <w:highlight w:val="lightGray"/>
        </w:rPr>
        <w:t xml:space="preserve">    _________ </w:t>
      </w:r>
      <w:r w:rsidR="00B83103" w:rsidRPr="00243CD1">
        <w:rPr>
          <w:rFonts w:ascii="Times New Roman" w:hAnsi="Times New Roman"/>
          <w:i/>
          <w:sz w:val="21"/>
          <w:szCs w:val="21"/>
          <w:highlight w:val="lightGray"/>
        </w:rPr>
        <w:t xml:space="preserve"> рублей </w:t>
      </w:r>
      <w:r w:rsidR="002C3B4F" w:rsidRPr="00243CD1">
        <w:rPr>
          <w:rFonts w:ascii="Times New Roman" w:hAnsi="Times New Roman"/>
          <w:i/>
          <w:sz w:val="21"/>
          <w:szCs w:val="21"/>
          <w:highlight w:val="lightGray"/>
        </w:rPr>
        <w:t>___</w:t>
      </w:r>
      <w:r w:rsidR="00B83103" w:rsidRPr="00243CD1">
        <w:rPr>
          <w:rFonts w:ascii="Times New Roman" w:hAnsi="Times New Roman"/>
          <w:i/>
          <w:sz w:val="21"/>
          <w:szCs w:val="21"/>
          <w:highlight w:val="lightGray"/>
        </w:rPr>
        <w:t xml:space="preserve"> копе</w:t>
      </w:r>
      <w:r w:rsidR="00986F5C" w:rsidRPr="00243CD1">
        <w:rPr>
          <w:rFonts w:ascii="Times New Roman" w:hAnsi="Times New Roman"/>
          <w:i/>
          <w:sz w:val="21"/>
          <w:szCs w:val="21"/>
          <w:highlight w:val="lightGray"/>
        </w:rPr>
        <w:t>ек</w:t>
      </w:r>
      <w:r w:rsidRPr="00243CD1">
        <w:rPr>
          <w:rFonts w:ascii="Times New Roman" w:hAnsi="Times New Roman"/>
          <w:i/>
          <w:sz w:val="21"/>
          <w:szCs w:val="21"/>
          <w:highlight w:val="lightGray"/>
        </w:rPr>
        <w:t>/</w:t>
      </w:r>
      <w:r w:rsidR="00B83103" w:rsidRPr="00BC38FC">
        <w:rPr>
          <w:rFonts w:ascii="Times New Roman" w:hAnsi="Times New Roman"/>
          <w:i/>
          <w:sz w:val="21"/>
          <w:szCs w:val="21"/>
        </w:rPr>
        <w:t xml:space="preserve"> </w:t>
      </w:r>
      <w:r w:rsidRPr="00BC38FC">
        <w:rPr>
          <w:rFonts w:ascii="Times New Roman" w:hAnsi="Times New Roman"/>
          <w:i/>
          <w:sz w:val="21"/>
          <w:szCs w:val="21"/>
          <w:u w:val="single"/>
        </w:rPr>
        <w:t>НДС не облагается пп. 9 п.2 ст.149 НК)</w:t>
      </w:r>
      <w:r w:rsidRPr="00BC38FC">
        <w:rPr>
          <w:rFonts w:ascii="Times New Roman" w:hAnsi="Times New Roman"/>
          <w:b/>
          <w:sz w:val="21"/>
          <w:szCs w:val="21"/>
        </w:rPr>
        <w:t xml:space="preserve">,  </w:t>
      </w:r>
      <w:r w:rsidRPr="00BC38FC">
        <w:rPr>
          <w:rFonts w:ascii="Times New Roman" w:hAnsi="Times New Roman"/>
          <w:sz w:val="21"/>
          <w:szCs w:val="21"/>
        </w:rPr>
        <w:t>и включает в себя стоимость товара, стоимость тары и упаковки, транспортные расходы, расходы на страхование, уплату таможенных пошлин, налогов, сборов и другие обязательные платежи, взимаемые с Поставщика в связи с исполнением обязательств по Контракту.</w:t>
      </w:r>
      <w:proofErr w:type="gramEnd"/>
      <w:r w:rsidRPr="00BC38FC">
        <w:rPr>
          <w:rFonts w:ascii="Times New Roman" w:hAnsi="Times New Roman"/>
          <w:sz w:val="21"/>
          <w:szCs w:val="21"/>
        </w:rPr>
        <w:t xml:space="preserve"> Цена единицы товара указана в</w:t>
      </w:r>
      <w:r w:rsidRPr="00BC38FC">
        <w:rPr>
          <w:rFonts w:ascii="Times New Roman" w:hAnsi="Times New Roman"/>
          <w:noProof/>
          <w:sz w:val="21"/>
          <w:szCs w:val="21"/>
        </w:rPr>
        <w:t xml:space="preserve"> ведомости поставки (приложение №1).</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3.2. Цена Контракта является твердой, определяется на весь срок исполнения Контракта и не может изменяться в ходе его исполнения, за исключением случаев, предусмотренных настоящим  Контрактом.</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3.3. Оплата по Контракту осуществляется после поставки товара Поставщиком предусмотренного настоящим Контрактом, и подписания сторонами </w:t>
      </w:r>
      <w:r w:rsidRPr="00BC38FC">
        <w:rPr>
          <w:rFonts w:ascii="Times New Roman" w:hAnsi="Times New Roman"/>
          <w:i/>
          <w:sz w:val="21"/>
          <w:szCs w:val="21"/>
          <w:u w:val="single"/>
        </w:rPr>
        <w:t>оригиналов:</w:t>
      </w:r>
      <w:r w:rsidR="00B61681" w:rsidRPr="00BC38FC">
        <w:rPr>
          <w:rFonts w:ascii="Times New Roman" w:hAnsi="Times New Roman"/>
          <w:sz w:val="21"/>
          <w:szCs w:val="21"/>
        </w:rPr>
        <w:t xml:space="preserve"> акта приемки</w:t>
      </w:r>
      <w:r w:rsidRPr="00BC38FC">
        <w:rPr>
          <w:rFonts w:ascii="Times New Roman" w:hAnsi="Times New Roman"/>
          <w:sz w:val="21"/>
          <w:szCs w:val="21"/>
        </w:rPr>
        <w:t xml:space="preserve"> в 2-х экземплярах</w:t>
      </w:r>
      <w:r w:rsidR="00B61681" w:rsidRPr="00BC38FC">
        <w:rPr>
          <w:rFonts w:ascii="Times New Roman" w:hAnsi="Times New Roman"/>
          <w:sz w:val="21"/>
          <w:szCs w:val="21"/>
        </w:rPr>
        <w:t xml:space="preserve"> по форме, указанной в</w:t>
      </w:r>
      <w:r w:rsidRPr="00BC38FC">
        <w:rPr>
          <w:rFonts w:ascii="Times New Roman" w:hAnsi="Times New Roman"/>
          <w:sz w:val="21"/>
          <w:szCs w:val="21"/>
        </w:rPr>
        <w:t xml:space="preserve"> Приложение № 2, товарной накладной </w:t>
      </w:r>
      <w:r w:rsidR="007A2197" w:rsidRPr="00BC38FC">
        <w:rPr>
          <w:rFonts w:ascii="Times New Roman" w:hAnsi="Times New Roman"/>
          <w:sz w:val="21"/>
          <w:szCs w:val="21"/>
        </w:rPr>
        <w:t xml:space="preserve"> </w:t>
      </w:r>
      <w:r w:rsidRPr="00BC38FC">
        <w:rPr>
          <w:rFonts w:ascii="Times New Roman" w:hAnsi="Times New Roman"/>
          <w:sz w:val="21"/>
          <w:szCs w:val="21"/>
        </w:rPr>
        <w:t>в 2-х экземплярах и после предоставления Поставщиком оригиналов счета-фактуры в соответствии с налоговым законодательством РФ (если Поставщик является плательщиком НДС).</w:t>
      </w:r>
    </w:p>
    <w:p w:rsidR="00FC58F6" w:rsidRPr="00BC38FC" w:rsidRDefault="00FC58F6" w:rsidP="00B95EBB">
      <w:pPr>
        <w:pStyle w:val="a5"/>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3.4. Оплата производится </w:t>
      </w:r>
      <w:r w:rsidRPr="00BC38FC">
        <w:rPr>
          <w:rFonts w:ascii="Times New Roman" w:hAnsi="Times New Roman"/>
          <w:i/>
          <w:sz w:val="21"/>
          <w:szCs w:val="21"/>
          <w:u w:val="single"/>
        </w:rPr>
        <w:t>в течение 10 (десяти) рабочих дней</w:t>
      </w:r>
      <w:r w:rsidRPr="00BC38FC">
        <w:rPr>
          <w:rFonts w:ascii="Times New Roman" w:hAnsi="Times New Roman"/>
          <w:sz w:val="21"/>
          <w:szCs w:val="21"/>
        </w:rPr>
        <w:t xml:space="preserve"> со дня предоставления Поставщиком всех документов, указанных в пункте 3.3. настоящего Контракта, по безналичному расчету путем перечисления денежных средств выде</w:t>
      </w:r>
      <w:r w:rsidR="00AA50B6" w:rsidRPr="00BC38FC">
        <w:rPr>
          <w:rFonts w:ascii="Times New Roman" w:hAnsi="Times New Roman"/>
          <w:sz w:val="21"/>
          <w:szCs w:val="21"/>
        </w:rPr>
        <w:t xml:space="preserve">ленных из </w:t>
      </w:r>
      <w:r w:rsidR="00AA50B6" w:rsidRPr="00CF6539">
        <w:rPr>
          <w:rFonts w:ascii="Times New Roman" w:hAnsi="Times New Roman"/>
          <w:b/>
          <w:i/>
          <w:sz w:val="21"/>
          <w:szCs w:val="21"/>
        </w:rPr>
        <w:t>Федерального бюджета</w:t>
      </w:r>
      <w:r w:rsidR="005F76DB" w:rsidRPr="00BC38FC">
        <w:rPr>
          <w:rFonts w:ascii="Times New Roman" w:hAnsi="Times New Roman"/>
          <w:sz w:val="21"/>
          <w:szCs w:val="21"/>
        </w:rPr>
        <w:t xml:space="preserve"> </w:t>
      </w:r>
      <w:r w:rsidR="00D85803" w:rsidRPr="00BC38FC">
        <w:rPr>
          <w:rFonts w:ascii="Times New Roman" w:hAnsi="Times New Roman"/>
          <w:sz w:val="21"/>
          <w:szCs w:val="21"/>
        </w:rPr>
        <w:t xml:space="preserve"> </w:t>
      </w:r>
      <w:r w:rsidRPr="00BC38FC">
        <w:rPr>
          <w:rFonts w:ascii="Times New Roman" w:hAnsi="Times New Roman"/>
          <w:sz w:val="21"/>
          <w:szCs w:val="21"/>
        </w:rPr>
        <w:t>на указанный Поставщиком расчетный счет.</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3.5. Обязательства по оплате поставленного товара считаются выполненными в день списания денежных средств со счетов Государственного заказчика.</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3.6. В случае изменения банковских реквизитов Поставщик обязан в течение 1 (одного)</w:t>
      </w:r>
      <w:r w:rsidRPr="00BC38FC">
        <w:rPr>
          <w:rFonts w:ascii="Times New Roman" w:hAnsi="Times New Roman"/>
          <w:color w:val="FF0000"/>
          <w:sz w:val="21"/>
          <w:szCs w:val="21"/>
        </w:rPr>
        <w:t xml:space="preserve"> </w:t>
      </w:r>
      <w:r w:rsidRPr="00BC38FC">
        <w:rPr>
          <w:rFonts w:ascii="Times New Roman" w:hAnsi="Times New Roman"/>
          <w:sz w:val="21"/>
          <w:szCs w:val="21"/>
        </w:rPr>
        <w:t>рабочего дня в письменной форме сообщить об этом Государственному заказчику с указанием новых реквизитов. В противном случае все риски, связанные с перечислением Государственным заказчиком денежных средств по указанным в Контракте реквизитам Поставщика, несет Поставщик.</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xml:space="preserve">3.7. </w:t>
      </w:r>
      <w:proofErr w:type="gramStart"/>
      <w:r w:rsidRPr="00BC38FC">
        <w:rPr>
          <w:rFonts w:ascii="Times New Roman" w:hAnsi="Times New Roman"/>
          <w:sz w:val="21"/>
          <w:szCs w:val="21"/>
        </w:rPr>
        <w:t xml:space="preserve">Сумма, подлежащая уплате государственным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w:t>
      </w:r>
      <w:r w:rsidRPr="00BC38FC">
        <w:rPr>
          <w:rFonts w:ascii="Times New Roman" w:hAnsi="Times New Roman"/>
          <w:sz w:val="21"/>
          <w:szCs w:val="21"/>
        </w:rPr>
        <w:lastRenderedPageBreak/>
        <w:t>обязательные платежи подлежат уплате в бюджеты бюджетной</w:t>
      </w:r>
      <w:proofErr w:type="gramEnd"/>
      <w:r w:rsidRPr="00BC38FC">
        <w:rPr>
          <w:rFonts w:ascii="Times New Roman" w:hAnsi="Times New Roman"/>
          <w:sz w:val="21"/>
          <w:szCs w:val="21"/>
        </w:rPr>
        <w:t xml:space="preserve"> системы Российской Федерации заказчиком.</w:t>
      </w:r>
    </w:p>
    <w:p w:rsidR="00FC58F6" w:rsidRPr="00BC38FC" w:rsidRDefault="00FC58F6" w:rsidP="00B95EBB">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3.8. Источник финансирования: федеральный бюджет.</w:t>
      </w:r>
    </w:p>
    <w:p w:rsidR="00FC58F6" w:rsidRPr="00BC38FC" w:rsidRDefault="00FC58F6" w:rsidP="00A3024E">
      <w:pPr>
        <w:pStyle w:val="2"/>
        <w:spacing w:before="0" w:line="240" w:lineRule="auto"/>
        <w:rPr>
          <w:rFonts w:ascii="Times New Roman" w:hAnsi="Times New Roman" w:cs="Times New Roman"/>
          <w:color w:val="000000" w:themeColor="text1"/>
          <w:sz w:val="21"/>
          <w:szCs w:val="21"/>
        </w:rPr>
      </w:pPr>
      <w:r w:rsidRPr="00BC38FC">
        <w:rPr>
          <w:rFonts w:ascii="Times New Roman" w:hAnsi="Times New Roman" w:cs="Times New Roman"/>
          <w:color w:val="000000" w:themeColor="text1"/>
          <w:sz w:val="21"/>
          <w:szCs w:val="21"/>
        </w:rPr>
        <w:t>КБК</w:t>
      </w:r>
      <w:r w:rsidR="00A3024E" w:rsidRPr="00BC38FC">
        <w:rPr>
          <w:rFonts w:ascii="Times New Roman" w:hAnsi="Times New Roman" w:cs="Times New Roman"/>
          <w:color w:val="000000" w:themeColor="text1"/>
          <w:sz w:val="21"/>
          <w:szCs w:val="21"/>
        </w:rPr>
        <w:t>:</w:t>
      </w:r>
      <w:r w:rsidRPr="00BC38FC">
        <w:rPr>
          <w:rFonts w:ascii="Times New Roman" w:hAnsi="Times New Roman" w:cs="Times New Roman"/>
          <w:color w:val="000000" w:themeColor="text1"/>
          <w:sz w:val="21"/>
          <w:szCs w:val="21"/>
        </w:rPr>
        <w:t xml:space="preserve"> </w:t>
      </w:r>
      <w:r w:rsidR="00A3024E" w:rsidRPr="00BC38FC">
        <w:rPr>
          <w:rFonts w:ascii="Times New Roman" w:hAnsi="Times New Roman" w:cs="Times New Roman"/>
          <w:color w:val="000000" w:themeColor="text1"/>
          <w:sz w:val="21"/>
          <w:szCs w:val="21"/>
          <w:u w:val="single"/>
        </w:rPr>
        <w:t>320 0305 42 4 06 9004</w:t>
      </w:r>
      <w:r w:rsidR="005549F0" w:rsidRPr="00BC38FC">
        <w:rPr>
          <w:rFonts w:ascii="Times New Roman" w:hAnsi="Times New Roman" w:cs="Times New Roman"/>
          <w:color w:val="000000" w:themeColor="text1"/>
          <w:sz w:val="21"/>
          <w:szCs w:val="21"/>
          <w:u w:val="single"/>
        </w:rPr>
        <w:t>9</w:t>
      </w:r>
      <w:r w:rsidR="00A3024E" w:rsidRPr="00BC38FC">
        <w:rPr>
          <w:rFonts w:ascii="Times New Roman" w:hAnsi="Times New Roman" w:cs="Times New Roman"/>
          <w:color w:val="000000" w:themeColor="text1"/>
          <w:sz w:val="21"/>
          <w:szCs w:val="21"/>
          <w:u w:val="single"/>
        </w:rPr>
        <w:t xml:space="preserve"> 24</w:t>
      </w:r>
      <w:r w:rsidR="00337228">
        <w:rPr>
          <w:rFonts w:ascii="Times New Roman" w:hAnsi="Times New Roman" w:cs="Times New Roman"/>
          <w:color w:val="000000" w:themeColor="text1"/>
          <w:sz w:val="21"/>
          <w:szCs w:val="21"/>
          <w:u w:val="single"/>
        </w:rPr>
        <w:t>4</w:t>
      </w:r>
      <w:r w:rsidR="00DE4696" w:rsidRPr="00BC38FC">
        <w:rPr>
          <w:rFonts w:ascii="Times New Roman" w:hAnsi="Times New Roman" w:cs="Times New Roman"/>
          <w:color w:val="000000" w:themeColor="text1"/>
          <w:sz w:val="21"/>
          <w:szCs w:val="21"/>
          <w:u w:val="single"/>
        </w:rPr>
        <w:t>.</w:t>
      </w:r>
    </w:p>
    <w:p w:rsidR="00FC58F6" w:rsidRPr="00BC38FC" w:rsidRDefault="00FC58F6" w:rsidP="00B95EBB">
      <w:pPr>
        <w:pStyle w:val="3"/>
        <w:ind w:left="-709" w:firstLine="709"/>
        <w:rPr>
          <w:sz w:val="21"/>
          <w:szCs w:val="21"/>
        </w:rPr>
      </w:pPr>
    </w:p>
    <w:p w:rsidR="00B61681" w:rsidRPr="00BC38FC" w:rsidRDefault="00B61681"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4. Расчет и обоснование цены Контракта</w:t>
      </w:r>
    </w:p>
    <w:p w:rsidR="00B61681" w:rsidRPr="00BC38FC" w:rsidRDefault="00B61681" w:rsidP="00B95EBB">
      <w:pPr>
        <w:pStyle w:val="a5"/>
        <w:spacing w:after="0" w:line="240" w:lineRule="auto"/>
        <w:ind w:left="-709"/>
        <w:jc w:val="both"/>
        <w:rPr>
          <w:rFonts w:ascii="Times New Roman" w:hAnsi="Times New Roman"/>
          <w:bCs/>
          <w:sz w:val="21"/>
          <w:szCs w:val="21"/>
        </w:rPr>
      </w:pPr>
      <w:r w:rsidRPr="00BC38FC">
        <w:rPr>
          <w:rFonts w:ascii="Times New Roman" w:hAnsi="Times New Roman"/>
          <w:bCs/>
          <w:sz w:val="21"/>
          <w:szCs w:val="21"/>
        </w:rPr>
        <w:t xml:space="preserve">      4.1. Цена Контракта была определена методом сопоставимых рыночных цен (анализ рынка). Расчет и обоснование цены Контракта с обоснованием применяемого метода расчета цены указаны в приложении № 3  Контракта.</w:t>
      </w:r>
    </w:p>
    <w:p w:rsidR="00FC58F6" w:rsidRPr="00BC38FC" w:rsidRDefault="00FC58F6"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5. Сроки и порядок поставки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5.1. Поставщик своими силами и за свой счет передает товар Заказчику путем доставки и отгрузки его Заказчику в ассортименте, по качеству, цене в количестве, сроки, предусмотренные ведомостью поставки (приложение №1) и иными условиями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5.2. Вместе с товаром Поставщик передает Государственному заказчику относящуюся к товару документацию:</w:t>
      </w:r>
    </w:p>
    <w:p w:rsidR="00B929DA" w:rsidRPr="00BC38FC" w:rsidRDefault="00B929DA" w:rsidP="00B929DA">
      <w:pPr>
        <w:spacing w:after="0" w:line="240" w:lineRule="auto"/>
        <w:ind w:left="-709" w:firstLine="708"/>
        <w:jc w:val="both"/>
        <w:rPr>
          <w:rStyle w:val="a8"/>
          <w:rFonts w:ascii="Times New Roman" w:hAnsi="Times New Roman"/>
          <w:b w:val="0"/>
          <w:bCs/>
          <w:sz w:val="21"/>
          <w:szCs w:val="21"/>
        </w:rPr>
      </w:pPr>
      <w:r w:rsidRPr="00BC38FC">
        <w:rPr>
          <w:rStyle w:val="a8"/>
          <w:rFonts w:ascii="Times New Roman" w:hAnsi="Times New Roman"/>
          <w:b w:val="0"/>
          <w:bCs/>
          <w:sz w:val="21"/>
          <w:szCs w:val="21"/>
        </w:rPr>
        <w:t>- товарную накладную ТОРГ-12, и/или универсальный передаточный документ (УПД), оформленные в 2-х экземплярах (по одному для Поставщика, и Государственного заказчика);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 счет-фактуру в 2-х экземплярах (если Поставщик является плательщиком НДС);</w:t>
      </w:r>
    </w:p>
    <w:p w:rsidR="00B929DA" w:rsidRPr="00BC38FC" w:rsidRDefault="00B929DA" w:rsidP="00B929DA">
      <w:pPr>
        <w:pStyle w:val="3"/>
        <w:ind w:left="-709" w:firstLine="709"/>
        <w:rPr>
          <w:sz w:val="21"/>
          <w:szCs w:val="21"/>
        </w:rPr>
      </w:pPr>
      <w:r w:rsidRPr="00BC38FC">
        <w:rPr>
          <w:rStyle w:val="a8"/>
          <w:b w:val="0"/>
          <w:bCs/>
          <w:sz w:val="21"/>
          <w:szCs w:val="21"/>
        </w:rPr>
        <w:t>- оригинал декларации о соответствии или сертификата соответствия либо их копии, заверенные в установленном законодательством Российской Федерации порядке</w:t>
      </w:r>
      <w:r w:rsidRPr="00BC38FC">
        <w:rPr>
          <w:sz w:val="21"/>
          <w:szCs w:val="21"/>
        </w:rPr>
        <w:t>;</w:t>
      </w:r>
    </w:p>
    <w:p w:rsidR="00B929DA" w:rsidRPr="00BC38FC" w:rsidRDefault="00B929DA" w:rsidP="00B929DA">
      <w:pPr>
        <w:pStyle w:val="3"/>
        <w:ind w:left="-709" w:firstLine="709"/>
        <w:rPr>
          <w:sz w:val="21"/>
          <w:szCs w:val="21"/>
        </w:rPr>
      </w:pPr>
      <w:proofErr w:type="gramStart"/>
      <w:r w:rsidRPr="00BC38FC">
        <w:rPr>
          <w:rStyle w:val="a8"/>
          <w:b w:val="0"/>
          <w:bCs/>
          <w:sz w:val="21"/>
          <w:szCs w:val="21"/>
        </w:rPr>
        <w:t>- документ, подтверждающий качество поставляемой продукции</w:t>
      </w:r>
      <w:r w:rsidRPr="00BC38FC">
        <w:rPr>
          <w:sz w:val="21"/>
          <w:szCs w:val="21"/>
        </w:rPr>
        <w:t xml:space="preserve"> </w:t>
      </w:r>
      <w:r w:rsidRPr="00BC38FC">
        <w:rPr>
          <w:i/>
          <w:sz w:val="21"/>
          <w:szCs w:val="21"/>
        </w:rPr>
        <w:t>(удостоверение качества (о качестве), либо сертификат качества, либо паспорт качества (безопасности), (предоставляется один из перечисленных документов))</w:t>
      </w:r>
      <w:r w:rsidRPr="00BC38FC">
        <w:rPr>
          <w:sz w:val="21"/>
          <w:szCs w:val="21"/>
        </w:rPr>
        <w:t xml:space="preserve">, </w:t>
      </w:r>
      <w:r w:rsidRPr="00BC38FC">
        <w:rPr>
          <w:rStyle w:val="a8"/>
          <w:b w:val="0"/>
          <w:bCs/>
          <w:sz w:val="21"/>
          <w:szCs w:val="21"/>
        </w:rPr>
        <w:t xml:space="preserve">оформленный производителем в соответствии с требованиями </w:t>
      </w:r>
      <w:r w:rsidRPr="00BC38FC">
        <w:rPr>
          <w:i/>
          <w:sz w:val="21"/>
          <w:szCs w:val="21"/>
        </w:rPr>
        <w:t xml:space="preserve">нормативно технической документации на поставляемый товар </w:t>
      </w:r>
      <w:r w:rsidRPr="00BC38FC">
        <w:rPr>
          <w:sz w:val="21"/>
          <w:szCs w:val="21"/>
        </w:rPr>
        <w:t xml:space="preserve">или его копия, заверенная в установленном законодательством Российской Федерации порядке; </w:t>
      </w:r>
      <w:proofErr w:type="gramEnd"/>
    </w:p>
    <w:p w:rsidR="00B929DA" w:rsidRPr="00BC38FC" w:rsidRDefault="00B929DA" w:rsidP="00B929DA">
      <w:pPr>
        <w:pStyle w:val="3"/>
        <w:ind w:left="-709" w:firstLine="709"/>
        <w:rPr>
          <w:sz w:val="21"/>
          <w:szCs w:val="21"/>
        </w:rPr>
      </w:pPr>
      <w:r w:rsidRPr="00BC38FC">
        <w:rPr>
          <w:sz w:val="21"/>
          <w:szCs w:val="21"/>
        </w:rPr>
        <w:t>- акт приемки товаров, работ, услуг (приложение № 2), оформленный в 2-х экземплярах (по одному для Поставщика, и Государственного заказчика).</w:t>
      </w:r>
    </w:p>
    <w:p w:rsidR="00B929DA" w:rsidRPr="00BC38FC" w:rsidRDefault="00B929DA" w:rsidP="00B929DA">
      <w:pPr>
        <w:pStyle w:val="3"/>
        <w:ind w:left="-709" w:firstLine="709"/>
        <w:rPr>
          <w:b/>
          <w:i/>
          <w:sz w:val="21"/>
          <w:szCs w:val="21"/>
          <w:u w:val="single"/>
        </w:rPr>
      </w:pPr>
      <w:r w:rsidRPr="00BC38FC">
        <w:rPr>
          <w:sz w:val="21"/>
          <w:szCs w:val="21"/>
        </w:rPr>
        <w:t xml:space="preserve">5.2.1. Документы, указанные в пункте 5.2 Контракта, подписываются </w:t>
      </w:r>
      <w:proofErr w:type="gramStart"/>
      <w:r w:rsidRPr="00BC38FC">
        <w:rPr>
          <w:sz w:val="21"/>
          <w:szCs w:val="21"/>
        </w:rPr>
        <w:t>Заказчиком</w:t>
      </w:r>
      <w:proofErr w:type="gramEnd"/>
      <w:r w:rsidRPr="00BC38FC">
        <w:rPr>
          <w:sz w:val="21"/>
          <w:szCs w:val="21"/>
        </w:rPr>
        <w:t xml:space="preserve"> и товар принимается комиссией </w:t>
      </w:r>
      <w:r w:rsidRPr="00BC38FC">
        <w:rPr>
          <w:i/>
          <w:sz w:val="21"/>
          <w:szCs w:val="21"/>
          <w:u w:val="single"/>
        </w:rPr>
        <w:t>в течение 5-ти рабочих дней с момента подписания и предоставления указанных документов и товара Поставщиком</w:t>
      </w:r>
      <w:r w:rsidRPr="00BC38FC">
        <w:rPr>
          <w:b/>
          <w:i/>
          <w:sz w:val="21"/>
          <w:szCs w:val="21"/>
          <w:u w:val="single"/>
        </w:rPr>
        <w:t>.</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5.3. В случае</w:t>
      </w:r>
      <w:proofErr w:type="gramStart"/>
      <w:r w:rsidRPr="00BC38FC">
        <w:rPr>
          <w:rFonts w:ascii="Times New Roman" w:hAnsi="Times New Roman"/>
          <w:sz w:val="21"/>
          <w:szCs w:val="21"/>
        </w:rPr>
        <w:t>,</w:t>
      </w:r>
      <w:proofErr w:type="gramEnd"/>
      <w:r w:rsidRPr="00BC38FC">
        <w:rPr>
          <w:rFonts w:ascii="Times New Roman" w:hAnsi="Times New Roman"/>
          <w:sz w:val="21"/>
          <w:szCs w:val="21"/>
        </w:rPr>
        <w:t xml:space="preserve"> если документы, указанные в пункте 5.2. Контракта, не </w:t>
      </w:r>
      <w:proofErr w:type="gramStart"/>
      <w:r w:rsidRPr="00BC38FC">
        <w:rPr>
          <w:rFonts w:ascii="Times New Roman" w:hAnsi="Times New Roman"/>
          <w:sz w:val="21"/>
          <w:szCs w:val="21"/>
        </w:rPr>
        <w:t>переданы</w:t>
      </w:r>
      <w:proofErr w:type="gramEnd"/>
      <w:r w:rsidRPr="00BC38FC">
        <w:rPr>
          <w:rFonts w:ascii="Times New Roman" w:hAnsi="Times New Roman"/>
          <w:sz w:val="21"/>
          <w:szCs w:val="21"/>
        </w:rPr>
        <w:t xml:space="preserve"> Поставщиком Заказчику одновременно с товаром, товар считается не поставленным и приемке не подлежит.</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5.4. Моментом исполнения обязательств Поставщика по поставке товара по Контракту считается дата подписания без замечаний уполномоченными представителями Заказчиком и Поставщика акта приемки товаров, работ, услуг (приложение № 2) по факту приемки товара.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5.5. Риск случайной гибели или случайного повреждения товара переходит на Заказчика с момента, когда Поставщик считается исполнившим свое обязательство по поставке товара в соответствии с пунктом 5.4. Контракта.</w:t>
      </w:r>
    </w:p>
    <w:p w:rsidR="00B929DA" w:rsidRPr="00BC38FC" w:rsidRDefault="00B929DA" w:rsidP="00B929DA">
      <w:pPr>
        <w:spacing w:after="0" w:line="240" w:lineRule="auto"/>
        <w:ind w:left="-709" w:firstLine="708"/>
        <w:jc w:val="both"/>
        <w:rPr>
          <w:rFonts w:ascii="Times New Roman" w:hAnsi="Times New Roman"/>
          <w:sz w:val="21"/>
          <w:szCs w:val="21"/>
        </w:rPr>
      </w:pPr>
      <w:r w:rsidRPr="00BC38FC">
        <w:rPr>
          <w:rFonts w:ascii="Times New Roman" w:hAnsi="Times New Roman"/>
          <w:sz w:val="21"/>
          <w:szCs w:val="21"/>
        </w:rPr>
        <w:t>5.6. Право собственности на товар переходит к Государственному заказчику с момента подписания с Поставщиком акта приема-передачи товара (приложение № 2).</w:t>
      </w:r>
    </w:p>
    <w:p w:rsidR="00B61681" w:rsidRPr="00BC38FC" w:rsidRDefault="00B61681" w:rsidP="00B95EBB">
      <w:pPr>
        <w:pStyle w:val="3"/>
        <w:ind w:left="-709" w:firstLine="709"/>
        <w:rPr>
          <w:sz w:val="21"/>
          <w:szCs w:val="21"/>
        </w:rPr>
      </w:pP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6. Качество и безопасность товара, порядок и срок приемки товара,</w:t>
      </w:r>
    </w:p>
    <w:p w:rsidR="00B61681" w:rsidRPr="00BC38FC" w:rsidRDefault="00B61681"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порядок и срок оформления результатов приемки</w:t>
      </w:r>
    </w:p>
    <w:p w:rsidR="00265EF7"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6.1. Качество поставляемого товара должно соответствовать действующим в Российской Федерации требованиям к такому товару, в том числе требованиям безопасности, требованиям нормативных и иных актов Государственного заказчика и условиям Контракта.</w:t>
      </w:r>
    </w:p>
    <w:p w:rsidR="004E06CE" w:rsidRPr="00BC38FC" w:rsidRDefault="004E06CE" w:rsidP="00265EF7">
      <w:pPr>
        <w:spacing w:after="0" w:line="240" w:lineRule="auto"/>
        <w:ind w:left="-709" w:firstLine="709"/>
        <w:jc w:val="both"/>
        <w:rPr>
          <w:rFonts w:ascii="Times New Roman" w:hAnsi="Times New Roman"/>
          <w:sz w:val="21"/>
          <w:szCs w:val="21"/>
        </w:rPr>
      </w:pPr>
      <w:r>
        <w:rPr>
          <w:rFonts w:ascii="Times New Roman" w:hAnsi="Times New Roman"/>
          <w:sz w:val="21"/>
          <w:szCs w:val="21"/>
        </w:rPr>
        <w:t xml:space="preserve">6.2. </w:t>
      </w:r>
      <w:r w:rsidRPr="004E06CE">
        <w:rPr>
          <w:rFonts w:ascii="Times New Roman" w:hAnsi="Times New Roman"/>
          <w:sz w:val="21"/>
          <w:szCs w:val="21"/>
        </w:rPr>
        <w:t xml:space="preserve">Поставщик гарантирует, что поставляемый Товар соответствует </w:t>
      </w:r>
      <w:proofErr w:type="gramStart"/>
      <w:r w:rsidRPr="004E06CE">
        <w:rPr>
          <w:rFonts w:ascii="Times New Roman" w:hAnsi="Times New Roman"/>
          <w:sz w:val="21"/>
          <w:szCs w:val="21"/>
        </w:rPr>
        <w:t>действующему</w:t>
      </w:r>
      <w:proofErr w:type="gramEnd"/>
      <w:r w:rsidRPr="004E06CE">
        <w:rPr>
          <w:rFonts w:ascii="Times New Roman" w:hAnsi="Times New Roman"/>
          <w:sz w:val="21"/>
          <w:szCs w:val="21"/>
        </w:rPr>
        <w:t xml:space="preserve"> ГОСТ на данный вид товара.</w:t>
      </w:r>
    </w:p>
    <w:p w:rsidR="004E06CE"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w:t>
      </w:r>
      <w:r w:rsidR="004E06CE">
        <w:rPr>
          <w:rFonts w:ascii="Times New Roman" w:hAnsi="Times New Roman"/>
          <w:sz w:val="21"/>
          <w:szCs w:val="21"/>
        </w:rPr>
        <w:t>3</w:t>
      </w:r>
      <w:r w:rsidRPr="00BC38FC">
        <w:rPr>
          <w:rFonts w:ascii="Times New Roman" w:hAnsi="Times New Roman"/>
          <w:sz w:val="21"/>
          <w:szCs w:val="21"/>
        </w:rPr>
        <w:t xml:space="preserve">. Приемка товара проводится комиссией Государственного Заказчика в количестве не менее пяти человек.  </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sz w:val="21"/>
          <w:szCs w:val="21"/>
        </w:rPr>
        <w:t>Комиссия осуществляет проверку соответствия товара, сведениям, указанным в транспортных и сопроводительных документах,</w:t>
      </w:r>
      <w:r w:rsidR="004E06CE" w:rsidRPr="004E06CE">
        <w:rPr>
          <w:rFonts w:ascii="Times New Roman" w:hAnsi="Times New Roman"/>
          <w:sz w:val="21"/>
          <w:szCs w:val="21"/>
        </w:rPr>
        <w:t xml:space="preserve"> осуществляет проверку соответствия товара ГОСТ</w:t>
      </w:r>
      <w:r w:rsidR="004E06CE">
        <w:rPr>
          <w:rFonts w:ascii="Times New Roman" w:hAnsi="Times New Roman"/>
          <w:sz w:val="21"/>
          <w:szCs w:val="21"/>
        </w:rPr>
        <w:t xml:space="preserve">, </w:t>
      </w:r>
      <w:r w:rsidRPr="00BC38FC">
        <w:rPr>
          <w:rFonts w:ascii="Times New Roman" w:hAnsi="Times New Roman"/>
          <w:sz w:val="21"/>
          <w:szCs w:val="21"/>
        </w:rPr>
        <w:t xml:space="preserve">условиям государственного контракта и требованиям действующего законодательства, одновременно проводится проверка комплектности товара, а также соответствие тары, упаковки, маркировки, проводит внутреннюю экспертизу товара. При необходимости </w:t>
      </w:r>
      <w:r w:rsidRPr="00BC38FC">
        <w:rPr>
          <w:rFonts w:ascii="Times New Roman" w:hAnsi="Times New Roman"/>
          <w:color w:val="000000"/>
          <w:sz w:val="21"/>
          <w:szCs w:val="21"/>
        </w:rPr>
        <w:t>запрашивает от Поставщика недостающие документы и материалы, а также получает разъяснения по представленным документам и материалам.</w:t>
      </w:r>
    </w:p>
    <w:p w:rsidR="00265EF7" w:rsidRPr="00BC38FC" w:rsidRDefault="00265EF7" w:rsidP="00265EF7">
      <w:pPr>
        <w:spacing w:after="0" w:line="240" w:lineRule="auto"/>
        <w:ind w:left="-709" w:firstLine="709"/>
        <w:jc w:val="both"/>
        <w:rPr>
          <w:rFonts w:ascii="Times New Roman" w:hAnsi="Times New Roman"/>
          <w:color w:val="000000"/>
          <w:sz w:val="21"/>
          <w:szCs w:val="21"/>
        </w:rPr>
      </w:pPr>
      <w:r w:rsidRPr="00BC38FC">
        <w:rPr>
          <w:rFonts w:ascii="Times New Roman" w:hAnsi="Times New Roman"/>
          <w:color w:val="000000"/>
          <w:sz w:val="21"/>
          <w:szCs w:val="21"/>
        </w:rPr>
        <w:t>6.</w:t>
      </w:r>
      <w:r w:rsidR="00BE6D89">
        <w:rPr>
          <w:rFonts w:ascii="Times New Roman" w:hAnsi="Times New Roman"/>
          <w:color w:val="000000"/>
          <w:sz w:val="21"/>
          <w:szCs w:val="21"/>
        </w:rPr>
        <w:t>4</w:t>
      </w:r>
      <w:r w:rsidRPr="00BC38FC">
        <w:rPr>
          <w:rFonts w:ascii="Times New Roman" w:hAnsi="Times New Roman"/>
          <w:color w:val="000000"/>
          <w:sz w:val="21"/>
          <w:szCs w:val="21"/>
        </w:rPr>
        <w:t xml:space="preserve">. Приемка товара по количеству и качеству в части соответствия их условиям Контракта, путём визуального осмотра осуществляется </w:t>
      </w:r>
      <w:r w:rsidRPr="00BC38FC">
        <w:rPr>
          <w:rFonts w:ascii="Times New Roman" w:hAnsi="Times New Roman"/>
          <w:i/>
          <w:color w:val="000000"/>
          <w:sz w:val="21"/>
          <w:szCs w:val="21"/>
          <w:u w:val="single"/>
        </w:rPr>
        <w:t>в течение 5 (пяти) рабочих дней с момента доставки товара в адрес Грузополучателя.</w:t>
      </w:r>
    </w:p>
    <w:p w:rsidR="00265EF7"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lastRenderedPageBreak/>
        <w:t>6.</w:t>
      </w:r>
      <w:r w:rsidR="00BE6D89">
        <w:rPr>
          <w:rFonts w:ascii="Times New Roman" w:hAnsi="Times New Roman"/>
          <w:sz w:val="21"/>
          <w:szCs w:val="21"/>
        </w:rPr>
        <w:t>5</w:t>
      </w:r>
      <w:r w:rsidRPr="00BC38FC">
        <w:rPr>
          <w:rFonts w:ascii="Times New Roman" w:hAnsi="Times New Roman"/>
          <w:sz w:val="21"/>
          <w:szCs w:val="21"/>
        </w:rPr>
        <w:t xml:space="preserve">. По факту </w:t>
      </w:r>
      <w:proofErr w:type="gramStart"/>
      <w:r w:rsidRPr="00BC38FC">
        <w:rPr>
          <w:rFonts w:ascii="Times New Roman" w:hAnsi="Times New Roman"/>
          <w:sz w:val="21"/>
          <w:szCs w:val="21"/>
        </w:rPr>
        <w:t>приемки товара, уполномоченные представители Поставщика и комиссия Заказчика подписывают</w:t>
      </w:r>
      <w:proofErr w:type="gramEnd"/>
      <w:r w:rsidRPr="00BC38FC">
        <w:rPr>
          <w:rFonts w:ascii="Times New Roman" w:hAnsi="Times New Roman"/>
          <w:sz w:val="21"/>
          <w:szCs w:val="21"/>
        </w:rPr>
        <w:t xml:space="preserve"> акт приемки товаров, работ, услуг (приложение № 2) в 2-х экземплярах по одному для Государственного заказчика, и Поставщика.</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w:t>
      </w:r>
      <w:r w:rsidR="00BE6D89">
        <w:rPr>
          <w:rFonts w:ascii="Times New Roman" w:hAnsi="Times New Roman"/>
          <w:sz w:val="21"/>
          <w:szCs w:val="21"/>
        </w:rPr>
        <w:t>6</w:t>
      </w:r>
      <w:r w:rsidRPr="00BC38FC">
        <w:rPr>
          <w:rFonts w:ascii="Times New Roman" w:hAnsi="Times New Roman"/>
          <w:sz w:val="21"/>
          <w:szCs w:val="21"/>
        </w:rPr>
        <w:t>. На актах приемки товаров, работ, услуг (приложение № 2) и товарных накладных Государственным Заказчиком и Поставщиком ставится гербовая печать.</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w:t>
      </w:r>
      <w:r w:rsidR="00BE6D89">
        <w:rPr>
          <w:rFonts w:ascii="Times New Roman" w:hAnsi="Times New Roman"/>
          <w:sz w:val="21"/>
          <w:szCs w:val="21"/>
        </w:rPr>
        <w:t>7</w:t>
      </w:r>
      <w:r w:rsidRPr="00BC38FC">
        <w:rPr>
          <w:rFonts w:ascii="Times New Roman" w:hAnsi="Times New Roman"/>
          <w:sz w:val="21"/>
          <w:szCs w:val="21"/>
        </w:rPr>
        <w:t xml:space="preserve">. При выявлении несоответствий или недостатков товара в целом или отдельной партии, в том числе несоответствие количественным, качественным характеристикам товара, а также несоответствия ассортимента принимаемого товара сопроводительным документам поставщика  комиссией составляется Акт приемки (ф. </w:t>
      </w:r>
      <w:r w:rsidR="00C66102" w:rsidRPr="00BC38FC">
        <w:rPr>
          <w:rFonts w:ascii="Times New Roman" w:hAnsi="Times New Roman"/>
          <w:sz w:val="21"/>
          <w:szCs w:val="21"/>
        </w:rPr>
        <w:t>0510452</w:t>
      </w:r>
      <w:r w:rsidRPr="00BC38FC">
        <w:rPr>
          <w:rFonts w:ascii="Times New Roman" w:hAnsi="Times New Roman"/>
          <w:sz w:val="21"/>
          <w:szCs w:val="21"/>
        </w:rPr>
        <w:t>), который подписывается комиссией, Поставщиком и утверждается начальником ФКУ ИК-20 или его заместителем.</w:t>
      </w:r>
    </w:p>
    <w:p w:rsidR="00265EF7" w:rsidRPr="00BC38FC" w:rsidRDefault="00265EF7" w:rsidP="00265EF7">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6.</w:t>
      </w:r>
      <w:r w:rsidR="00BE6D89">
        <w:rPr>
          <w:rFonts w:ascii="Times New Roman" w:hAnsi="Times New Roman"/>
          <w:sz w:val="21"/>
          <w:szCs w:val="21"/>
        </w:rPr>
        <w:t>8</w:t>
      </w:r>
      <w:r w:rsidRPr="00BC38FC">
        <w:rPr>
          <w:rFonts w:ascii="Times New Roman" w:hAnsi="Times New Roman"/>
          <w:sz w:val="21"/>
          <w:szCs w:val="21"/>
        </w:rPr>
        <w:t xml:space="preserve">. При поставке некачественного товара Поставщик обязуется заменить некачественный товар </w:t>
      </w:r>
      <w:proofErr w:type="gramStart"/>
      <w:r w:rsidRPr="00BC38FC">
        <w:rPr>
          <w:rFonts w:ascii="Times New Roman" w:hAnsi="Times New Roman"/>
          <w:sz w:val="21"/>
          <w:szCs w:val="21"/>
        </w:rPr>
        <w:t>на</w:t>
      </w:r>
      <w:proofErr w:type="gramEnd"/>
      <w:r w:rsidRPr="00BC38FC">
        <w:rPr>
          <w:rFonts w:ascii="Times New Roman" w:hAnsi="Times New Roman"/>
          <w:sz w:val="21"/>
          <w:szCs w:val="21"/>
        </w:rPr>
        <w:t xml:space="preserve"> качественный. Срок замены некачественного товара составляет 7 (семь) календарных дней с момента получения Поставщиком письменного требования Государственного заказчика о замене товара несоответствующего качества. В данный срок  входит время, затраченное на транспортировку товара.</w:t>
      </w:r>
    </w:p>
    <w:p w:rsidR="00B61681" w:rsidRDefault="00B61681" w:rsidP="00B95EBB">
      <w:pPr>
        <w:pStyle w:val="3"/>
        <w:ind w:left="-709" w:firstLine="709"/>
        <w:rPr>
          <w:sz w:val="21"/>
          <w:szCs w:val="21"/>
        </w:rPr>
      </w:pPr>
    </w:p>
    <w:p w:rsidR="00F236EA" w:rsidRPr="00BC38FC" w:rsidRDefault="00F236EA" w:rsidP="00B95EBB">
      <w:pPr>
        <w:spacing w:after="0" w:line="240" w:lineRule="auto"/>
        <w:ind w:left="-709" w:firstLine="425"/>
        <w:jc w:val="center"/>
        <w:rPr>
          <w:rFonts w:ascii="Times New Roman" w:hAnsi="Times New Roman" w:cs="Times New Roman"/>
          <w:b/>
          <w:sz w:val="21"/>
          <w:szCs w:val="21"/>
        </w:rPr>
      </w:pPr>
      <w:r w:rsidRPr="00BC38FC">
        <w:rPr>
          <w:rFonts w:ascii="Times New Roman" w:hAnsi="Times New Roman" w:cs="Times New Roman"/>
          <w:b/>
          <w:sz w:val="21"/>
          <w:szCs w:val="21"/>
        </w:rPr>
        <w:t>7. Гарантийные обязательства</w:t>
      </w:r>
    </w:p>
    <w:p w:rsidR="00134743" w:rsidRPr="00BC38FC" w:rsidRDefault="00134743" w:rsidP="00134743">
      <w:pPr>
        <w:spacing w:after="0" w:line="240" w:lineRule="auto"/>
        <w:ind w:left="-709" w:firstLine="709"/>
        <w:jc w:val="both"/>
        <w:rPr>
          <w:rFonts w:ascii="Times New Roman" w:hAnsi="Times New Roman"/>
          <w:sz w:val="21"/>
          <w:szCs w:val="21"/>
          <w:u w:val="single"/>
        </w:rPr>
      </w:pPr>
      <w:r w:rsidRPr="00BC38FC">
        <w:rPr>
          <w:rFonts w:ascii="Times New Roman" w:hAnsi="Times New Roman"/>
          <w:sz w:val="21"/>
          <w:szCs w:val="21"/>
          <w:u w:val="single"/>
        </w:rPr>
        <w:t>7.1. Поставщик гарантирует:</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Соответствие качества поставляемого товара требованиям законодательства Российской Федерации, нормативных и иных актов Государственного заказчика и условиям Контракта: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устранение за свой счет недостатков и дефектов, выявленных при приемке товара и в течение гарантийного срока на товар;</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поставляемый товар не должен являться предметом иных договорных (контрактных) обязательств и свободен от прав и притязаний третьих лиц.</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 xml:space="preserve">7.2. </w:t>
      </w:r>
      <w:r w:rsidR="00073022" w:rsidRPr="00BC38FC">
        <w:rPr>
          <w:rFonts w:ascii="Times New Roman" w:hAnsi="Times New Roman"/>
          <w:sz w:val="21"/>
          <w:szCs w:val="21"/>
        </w:rPr>
        <w:t xml:space="preserve">Гарантийный срок хранения на товар должен составлять не менее </w:t>
      </w:r>
      <w:r w:rsidR="00220968">
        <w:rPr>
          <w:rFonts w:ascii="Times New Roman" w:hAnsi="Times New Roman"/>
          <w:sz w:val="21"/>
          <w:szCs w:val="21"/>
        </w:rPr>
        <w:t>12</w:t>
      </w:r>
      <w:r w:rsidR="00073022" w:rsidRPr="00BC38FC">
        <w:rPr>
          <w:rFonts w:ascii="Times New Roman" w:hAnsi="Times New Roman"/>
          <w:sz w:val="21"/>
          <w:szCs w:val="21"/>
        </w:rPr>
        <w:t xml:space="preserve"> (</w:t>
      </w:r>
      <w:r w:rsidR="00220968">
        <w:rPr>
          <w:rFonts w:ascii="Times New Roman" w:hAnsi="Times New Roman"/>
          <w:sz w:val="21"/>
          <w:szCs w:val="21"/>
        </w:rPr>
        <w:t>Двенадцати</w:t>
      </w:r>
      <w:r w:rsidR="00073022" w:rsidRPr="00BC38FC">
        <w:rPr>
          <w:rFonts w:ascii="Times New Roman" w:hAnsi="Times New Roman"/>
          <w:sz w:val="21"/>
          <w:szCs w:val="21"/>
        </w:rPr>
        <w:t>) месяц</w:t>
      </w:r>
      <w:r w:rsidR="00220968">
        <w:rPr>
          <w:rFonts w:ascii="Times New Roman" w:hAnsi="Times New Roman"/>
          <w:sz w:val="21"/>
          <w:szCs w:val="21"/>
        </w:rPr>
        <w:t>ев</w:t>
      </w:r>
      <w:r w:rsidR="00073022" w:rsidRPr="00BC38FC">
        <w:rPr>
          <w:rFonts w:ascii="Times New Roman" w:hAnsi="Times New Roman"/>
          <w:sz w:val="21"/>
          <w:szCs w:val="21"/>
        </w:rPr>
        <w:t>, и отсчитывается со дня подписания Получателем акта приемки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7.3. В течение срока хранения Поставщик обеспечивает безвозмездную замену некачественного товара.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7.4. При замене товара срок хранения на него исчисляется заново со дня приемки товара Государственным Заказчиком.</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7.5. Все расходы, связанные с заменой товара ненадлежащего качества в период срока хранения, оплачиваются за счет Поставщика.</w:t>
      </w:r>
    </w:p>
    <w:p w:rsidR="00134743" w:rsidRPr="00BC38FC" w:rsidRDefault="00134743" w:rsidP="00134743">
      <w:pPr>
        <w:spacing w:after="0" w:line="240" w:lineRule="auto"/>
        <w:ind w:left="-709" w:firstLine="709"/>
        <w:jc w:val="both"/>
        <w:rPr>
          <w:rFonts w:ascii="Times New Roman" w:hAnsi="Times New Roman"/>
          <w:sz w:val="21"/>
          <w:szCs w:val="21"/>
        </w:rPr>
      </w:pPr>
      <w:r w:rsidRPr="00BC38FC">
        <w:rPr>
          <w:rFonts w:ascii="Times New Roman" w:hAnsi="Times New Roman"/>
          <w:sz w:val="21"/>
          <w:szCs w:val="21"/>
        </w:rPr>
        <w:t>7.6. При расторжении Контракта гарантийные обязательства Поставщика по Контракту не прекращаются.</w:t>
      </w:r>
    </w:p>
    <w:p w:rsidR="00FC58F6" w:rsidRPr="00BC38FC" w:rsidRDefault="00FC58F6" w:rsidP="00DA46E0">
      <w:pPr>
        <w:spacing w:after="0" w:line="240" w:lineRule="auto"/>
        <w:ind w:left="-709" w:firstLine="425"/>
        <w:jc w:val="both"/>
        <w:rPr>
          <w:rFonts w:ascii="Times New Roman" w:hAnsi="Times New Roman" w:cs="Times New Roman"/>
          <w:color w:val="000000"/>
          <w:sz w:val="21"/>
          <w:szCs w:val="21"/>
        </w:rPr>
      </w:pPr>
    </w:p>
    <w:p w:rsidR="0046286B" w:rsidRPr="00BC38FC" w:rsidRDefault="0046286B" w:rsidP="00B95EBB">
      <w:pPr>
        <w:spacing w:after="0" w:line="240" w:lineRule="auto"/>
        <w:ind w:left="-709" w:firstLine="708"/>
        <w:jc w:val="center"/>
        <w:rPr>
          <w:rFonts w:ascii="Times New Roman" w:hAnsi="Times New Roman"/>
          <w:b/>
          <w:sz w:val="21"/>
          <w:szCs w:val="21"/>
        </w:rPr>
      </w:pPr>
      <w:r w:rsidRPr="00BC38FC">
        <w:rPr>
          <w:rFonts w:ascii="Times New Roman" w:hAnsi="Times New Roman"/>
          <w:b/>
          <w:sz w:val="21"/>
          <w:szCs w:val="21"/>
        </w:rPr>
        <w:t>8. Ответственность Сторон</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8.1. За неисполнение или ненадлежащее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и Контрактом.</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eastAsia="Calibri" w:hAnsi="Times New Roman"/>
          <w:sz w:val="21"/>
          <w:szCs w:val="21"/>
          <w:lang w:eastAsia="en-US" w:bidi="en-US"/>
        </w:rPr>
        <w:t>8.2. В соответствии</w:t>
      </w:r>
      <w:r w:rsidRPr="00BC38FC">
        <w:rPr>
          <w:rFonts w:ascii="Times New Roman" w:hAnsi="Times New Roman"/>
          <w:sz w:val="21"/>
          <w:szCs w:val="21"/>
          <w:lang w:eastAsia="en-US" w:bidi="en-US"/>
        </w:rPr>
        <w:t xml:space="preserve"> со </w:t>
      </w:r>
      <w:hyperlink r:id="rId7" w:history="1">
        <w:r w:rsidRPr="00BC38FC">
          <w:rPr>
            <w:rFonts w:ascii="Times New Roman" w:hAnsi="Times New Roman"/>
            <w:sz w:val="21"/>
            <w:szCs w:val="21"/>
            <w:u w:val="single"/>
            <w:lang w:eastAsia="en-US" w:bidi="en-US"/>
          </w:rPr>
          <w:t>статьей 34</w:t>
        </w:r>
      </w:hyperlink>
      <w:r w:rsidRPr="00BC38FC">
        <w:rPr>
          <w:rFonts w:ascii="Times New Roman" w:hAnsi="Times New Roman"/>
          <w:sz w:val="21"/>
          <w:szCs w:val="21"/>
          <w:lang w:eastAsia="en-US" w:bidi="en-US"/>
        </w:rPr>
        <w:t xml:space="preserve"> Федерального закона "О контрактной системе в сфере закупок товаров, работ, услуг для обеспечения государственных и муниципальных нужд":</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8.2.1. В случае просрочки исполнения Государственным заказчиком обязательств, предусмотренных Контрактом, а также в иных случаях неисполнения или ненадлежащего исполнения Государственным заказчиком обязательств, предусмотренных Контрактом, Перевозчик вправе потребовать уплаты неустоек (штрафов, пеней).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 Штрафы начисляются за ненадлежащее исполнение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w:t>
      </w:r>
      <w:hyperlink r:id="rId8"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8.2.2.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Перевозчиком обязательств, предусмотренных Контрактом, Государственный заказчик направляет Поставщику требование об уплате неустоек (штрафов, пеней).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8.2.3. </w:t>
      </w:r>
      <w:proofErr w:type="gramStart"/>
      <w:r w:rsidRPr="00BC38FC">
        <w:rPr>
          <w:rFonts w:ascii="Times New Roman" w:hAnsi="Times New Roman"/>
          <w:sz w:val="21"/>
          <w:szCs w:val="21"/>
          <w:lang w:eastAsia="en-US" w:bidi="en-US"/>
        </w:rPr>
        <w:t xml:space="preserve">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w:t>
      </w:r>
      <w:r w:rsidRPr="00BC38FC">
        <w:rPr>
          <w:rFonts w:ascii="Times New Roman" w:hAnsi="Times New Roman"/>
          <w:sz w:val="21"/>
          <w:szCs w:val="21"/>
          <w:lang w:eastAsia="en-US" w:bidi="en-US"/>
        </w:rPr>
        <w:lastRenderedPageBreak/>
        <w:t>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за исключением случаев, если</w:t>
      </w:r>
      <w:proofErr w:type="gramEnd"/>
      <w:r w:rsidRPr="00BC38FC">
        <w:rPr>
          <w:rFonts w:ascii="Times New Roman" w:hAnsi="Times New Roman"/>
          <w:sz w:val="21"/>
          <w:szCs w:val="21"/>
          <w:lang w:eastAsia="en-US" w:bidi="en-US"/>
        </w:rPr>
        <w:t xml:space="preserve"> законодательством Российской Федерации установлен иной порядок начисления пени.</w:t>
      </w:r>
    </w:p>
    <w:p w:rsidR="00DA7AAB" w:rsidRPr="00BC38FC" w:rsidRDefault="00DA7AAB" w:rsidP="00DA7AAB">
      <w:pPr>
        <w:autoSpaceDE w:val="0"/>
        <w:autoSpaceDN w:val="0"/>
        <w:adjustRightInd w:val="0"/>
        <w:spacing w:after="0" w:line="240" w:lineRule="auto"/>
        <w:ind w:left="-709" w:firstLine="709"/>
        <w:jc w:val="both"/>
        <w:rPr>
          <w:rFonts w:ascii="Times New Roman" w:eastAsia="Calibri" w:hAnsi="Times New Roman"/>
          <w:sz w:val="21"/>
          <w:szCs w:val="21"/>
          <w:lang w:eastAsia="en-US" w:bidi="en-US"/>
        </w:rPr>
      </w:pPr>
      <w:r w:rsidRPr="00BC38FC">
        <w:rPr>
          <w:rFonts w:ascii="Times New Roman" w:hAnsi="Times New Roman"/>
          <w:sz w:val="21"/>
          <w:szCs w:val="21"/>
          <w:lang w:eastAsia="en-US" w:bidi="en-US"/>
        </w:rPr>
        <w:t xml:space="preserve">8.2.4. 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w:t>
      </w:r>
      <w:hyperlink r:id="rId9" w:history="1">
        <w:r w:rsidRPr="00BC38FC">
          <w:rPr>
            <w:rFonts w:ascii="Times New Roman" w:hAnsi="Times New Roman"/>
            <w:sz w:val="21"/>
            <w:szCs w:val="21"/>
            <w:u w:val="single"/>
            <w:lang w:eastAsia="en-US" w:bidi="en-US"/>
          </w:rPr>
          <w:t>порядке</w:t>
        </w:r>
      </w:hyperlink>
      <w:r w:rsidRPr="00BC38FC">
        <w:rPr>
          <w:rFonts w:ascii="Times New Roman" w:hAnsi="Times New Roman"/>
          <w:sz w:val="21"/>
          <w:szCs w:val="21"/>
          <w:lang w:eastAsia="en-US" w:bidi="en-US"/>
        </w:rPr>
        <w:t>, установленном Правительством Российской Федерации, от 30 августа 2017 г. № 1042.</w:t>
      </w:r>
      <w:r w:rsidRPr="00BC38FC">
        <w:rPr>
          <w:rFonts w:ascii="Times New Roman" w:eastAsia="Calibri" w:hAnsi="Times New Roman"/>
          <w:sz w:val="21"/>
          <w:szCs w:val="21"/>
          <w:lang w:eastAsia="en-US" w:bidi="en-US"/>
        </w:rPr>
        <w:t xml:space="preserve"> за исключением случаев, если законодательством Российской Федерации установлен иной порядок начисления штрафов.</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0" w:name="Par15"/>
      <w:bookmarkEnd w:id="0"/>
      <w:r w:rsidRPr="00BC38FC">
        <w:rPr>
          <w:rFonts w:ascii="Times New Roman" w:hAnsi="Times New Roman"/>
          <w:sz w:val="21"/>
          <w:szCs w:val="21"/>
          <w:lang w:eastAsia="en-US" w:bidi="en-US"/>
        </w:rPr>
        <w:t>8.2.5.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 В соответствии с постановлением Правительства Российской Федерации, от 30 августа 2017 г. № 1042:</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 xml:space="preserve">8.3.1.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w:t>
      </w:r>
      <w:proofErr w:type="gramEnd"/>
      <w:r w:rsidRPr="00BC38FC">
        <w:rPr>
          <w:rFonts w:ascii="Times New Roman" w:hAnsi="Times New Roman"/>
          <w:sz w:val="21"/>
          <w:szCs w:val="21"/>
          <w:lang w:eastAsia="en-US" w:bidi="en-US"/>
        </w:rPr>
        <w:t xml:space="preserve"> процента цены Контракта (этапа), но не более 5 000 рублей и не менее 1 000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8.3.2.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bookmarkStart w:id="1" w:name="Par89"/>
      <w:bookmarkEnd w:id="1"/>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8.3.3.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а) 1000 рублей, если цена Контракта не превышает 3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Arial" w:hAnsi="Arial" w:cs="Arial"/>
          <w:sz w:val="21"/>
          <w:szCs w:val="21"/>
          <w:lang w:eastAsia="en-US" w:bidi="en-US"/>
        </w:rPr>
      </w:pPr>
      <w:r w:rsidRPr="00BC38FC">
        <w:rPr>
          <w:rFonts w:ascii="Times New Roman" w:hAnsi="Times New Roman"/>
          <w:sz w:val="21"/>
          <w:szCs w:val="21"/>
          <w:lang w:eastAsia="en-US" w:bidi="en-US"/>
        </w:rPr>
        <w:t>б) 5000 рублей,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 xml:space="preserve">8.3.4. </w:t>
      </w:r>
      <w:proofErr w:type="gramStart"/>
      <w:r w:rsidRPr="00BC38FC">
        <w:rPr>
          <w:rFonts w:ascii="Times New Roman" w:hAnsi="Times New Roman"/>
          <w:sz w:val="21"/>
          <w:szCs w:val="21"/>
          <w:lang w:eastAsia="en-US" w:bidi="en-US"/>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Российской Федерации, от 30 августа 2017 г. № 1042, за исключением просрочки исполнения обязательств (в том числе</w:t>
      </w:r>
      <w:proofErr w:type="gramEnd"/>
      <w:r w:rsidRPr="00BC38FC">
        <w:rPr>
          <w:rFonts w:ascii="Times New Roman" w:hAnsi="Times New Roman"/>
          <w:sz w:val="21"/>
          <w:szCs w:val="21"/>
          <w:lang w:eastAsia="en-US" w:bidi="en-US"/>
        </w:rPr>
        <w:t xml:space="preserve"> гарантийного обязательства), </w:t>
      </w:r>
      <w:proofErr w:type="gramStart"/>
      <w:r w:rsidRPr="00BC38FC">
        <w:rPr>
          <w:rFonts w:ascii="Times New Roman" w:hAnsi="Times New Roman"/>
          <w:sz w:val="21"/>
          <w:szCs w:val="21"/>
          <w:lang w:eastAsia="en-US" w:bidi="en-US"/>
        </w:rPr>
        <w:t>предусмотренных</w:t>
      </w:r>
      <w:proofErr w:type="gramEnd"/>
      <w:r w:rsidRPr="00BC38FC">
        <w:rPr>
          <w:rFonts w:ascii="Times New Roman" w:hAnsi="Times New Roman"/>
          <w:sz w:val="21"/>
          <w:szCs w:val="21"/>
          <w:lang w:eastAsia="en-US" w:bidi="en-US"/>
        </w:rPr>
        <w:t xml:space="preserve"> контрактом, и устанавливается в следующем порядке:</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а) в случае, если цена контракта не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начальной (максимальной)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начальной (максимальной)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начальной (максимальной) цены контракта, если цена контракта составляет от 50 млн. рублей до 100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б) в случае, если цена контракта превышает начальную (максимальную) цену контракта:</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10 процентов цены контракта, если цена контракта не превышает 3 млн. рублей;</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5 процентов цены контракта, если цена контракта составляет от 3 млн. рублей до 50 млн. рублей (включительно);</w:t>
      </w:r>
    </w:p>
    <w:p w:rsidR="00DA7AAB" w:rsidRPr="00BC38FC" w:rsidRDefault="00DA7AAB" w:rsidP="00DA7AAB">
      <w:pPr>
        <w:spacing w:after="0" w:line="240" w:lineRule="auto"/>
        <w:ind w:left="-709" w:firstLine="709"/>
        <w:jc w:val="both"/>
        <w:rPr>
          <w:rFonts w:ascii="Verdana" w:hAnsi="Verdana"/>
          <w:sz w:val="21"/>
          <w:szCs w:val="21"/>
          <w:lang w:eastAsia="en-US" w:bidi="en-US"/>
        </w:rPr>
      </w:pPr>
      <w:r w:rsidRPr="00BC38FC">
        <w:rPr>
          <w:rFonts w:ascii="Times New Roman" w:hAnsi="Times New Roman"/>
          <w:sz w:val="21"/>
          <w:szCs w:val="21"/>
          <w:lang w:eastAsia="en-US" w:bidi="en-US"/>
        </w:rPr>
        <w:t>1 процент цены контракта, если цена контракта составляет от 50 млн. рублей до 100 млн. рублей (включительно).</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8.3.5.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A7AAB" w:rsidRPr="00BC38FC" w:rsidRDefault="00DA7AAB" w:rsidP="00DA7AAB">
      <w:pPr>
        <w:autoSpaceDE w:val="0"/>
        <w:autoSpaceDN w:val="0"/>
        <w:adjustRightInd w:val="0"/>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8.3.6.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8.4. Уплата неустойки (штрафа, пени) не освобождает Стороны от исполнения обязательств по Контракту.</w:t>
      </w:r>
    </w:p>
    <w:p w:rsidR="00DA7AAB" w:rsidRPr="00BC38FC" w:rsidRDefault="00DA7AAB" w:rsidP="00DA7AAB">
      <w:pPr>
        <w:spacing w:after="0" w:line="240" w:lineRule="auto"/>
        <w:ind w:left="-709" w:firstLine="709"/>
        <w:jc w:val="both"/>
        <w:rPr>
          <w:rFonts w:ascii="Times New Roman" w:hAnsi="Times New Roman"/>
          <w:sz w:val="21"/>
          <w:szCs w:val="21"/>
          <w:lang w:eastAsia="en-US" w:bidi="en-US"/>
        </w:rPr>
      </w:pPr>
      <w:r w:rsidRPr="00BC38FC">
        <w:rPr>
          <w:rFonts w:ascii="Times New Roman" w:hAnsi="Times New Roman"/>
          <w:sz w:val="21"/>
          <w:szCs w:val="21"/>
          <w:lang w:eastAsia="en-US" w:bidi="en-US"/>
        </w:rPr>
        <w:t>8.5. Вред, причиненный третьим лицам по вине Поставщика при исполнении обязательств по Контракту, возмещается за его счет.</w:t>
      </w:r>
    </w:p>
    <w:p w:rsidR="0046286B" w:rsidRPr="00BC38FC" w:rsidRDefault="0046286B" w:rsidP="00134743">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lastRenderedPageBreak/>
        <w:t>9. Форс-мажорные обстоятельства</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9.1. Сторона освобождается от ответственности за частичное или полное неисполнение обязательств по Контракту, если такое неисполнение является следствием обстоятельств непреодолимой силы, включая землетрясение, наводнение, пожар, тайфун, ураган и другие стихийные бедствия, военные действия, массовые заболевания и действия органов государственной власти и управления, влияющие на возможность исполнения Сторонами своих обязательств по Контракту.</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Указанные события должны носить чрезвычайный, непредвиденный и непредотвратимый характер, возникнуть после заключения Контракта и не зависеть от воли Сторон.</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9.2. При наступлении обстоятельств непреодолимой силы Сторона должна без промедления, но не позднее 3 дней, известить о них другую Сторону в любой форме, предпочтительно – в письменной. В извещении должны быть сообщены данные о характере обстоятельств, а также по возможности оценка их влияния на возможность исполнения обязательств по Контракту и срок исполнения обязательств.</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9.3. По прекращении указанных обстоятельств Сторона должна без промедления, но не позднее 3 дней, известить об этом другую Сторону в письменной форме. В извещении должен быть указан срок, в который предполагается исполнить обязательства по Контракту. Если Сторона не направит или несвоевременно направит извещение, она лищается права ссылаться на такие обстоятельства, а также должна возместить другой Стороне убытки, причиненные неизвещением или несвоевременным извещением.</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 xml:space="preserve">9.4. Сторона должна </w:t>
      </w:r>
      <w:r w:rsidRPr="00BC38FC">
        <w:rPr>
          <w:rFonts w:ascii="Times New Roman" w:hAnsi="Times New Roman"/>
          <w:i/>
          <w:noProof/>
          <w:sz w:val="21"/>
          <w:szCs w:val="21"/>
          <w:u w:val="single"/>
        </w:rPr>
        <w:t>в течение 10 дней с момента</w:t>
      </w:r>
      <w:r w:rsidRPr="00BC38FC">
        <w:rPr>
          <w:rFonts w:ascii="Times New Roman" w:hAnsi="Times New Roman"/>
          <w:noProof/>
          <w:sz w:val="21"/>
          <w:szCs w:val="21"/>
        </w:rPr>
        <w:t xml:space="preserve"> прекращения форс-мажорных обстоятельств передать другой Стороне сертификат торгово-промышленной палаты </w:t>
      </w:r>
      <w:r w:rsidRPr="00BC38FC">
        <w:rPr>
          <w:rFonts w:ascii="Times New Roman" w:hAnsi="Times New Roman"/>
          <w:noProof/>
          <w:sz w:val="21"/>
          <w:szCs w:val="21"/>
        </w:rPr>
        <w:br/>
        <w:t xml:space="preserve">или иного компетентного органа или организации о наличии и продолжительности </w:t>
      </w:r>
      <w:r w:rsidRPr="00BC38FC">
        <w:rPr>
          <w:rFonts w:ascii="Times New Roman" w:hAnsi="Times New Roman"/>
          <w:noProof/>
          <w:sz w:val="21"/>
          <w:szCs w:val="21"/>
        </w:rPr>
        <w:br/>
        <w:t xml:space="preserve">форс-мажорных обстоятельств. </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9.5. В случае наступления форс-мажорных обстоятельств срок исполнения Сторонами обязательств по Контракту отодвигается в пределах текущего финансового года соразмерно времени, в течение которого действовали такие обстоятельства и их последствия.</w:t>
      </w:r>
    </w:p>
    <w:p w:rsidR="0046286B" w:rsidRPr="00BC38FC" w:rsidRDefault="0046286B" w:rsidP="00B95EBB">
      <w:pPr>
        <w:pStyle w:val="a6"/>
        <w:ind w:left="-709" w:firstLine="708"/>
        <w:jc w:val="both"/>
        <w:rPr>
          <w:rFonts w:ascii="Times New Roman" w:hAnsi="Times New Roman"/>
          <w:noProof/>
          <w:sz w:val="21"/>
          <w:szCs w:val="21"/>
        </w:rPr>
      </w:pPr>
      <w:r w:rsidRPr="00BC38FC">
        <w:rPr>
          <w:rFonts w:ascii="Times New Roman" w:hAnsi="Times New Roman"/>
          <w:noProof/>
          <w:sz w:val="21"/>
          <w:szCs w:val="21"/>
        </w:rPr>
        <w:t>9.6. Если форс-мажорные обстоятельства и их последствия продолжают действовать более 1 (одного) месяца,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w:t>
      </w:r>
    </w:p>
    <w:p w:rsidR="0046286B" w:rsidRPr="00BC38FC" w:rsidRDefault="0046286B" w:rsidP="00B95EBB">
      <w:pPr>
        <w:shd w:val="clear" w:color="auto" w:fill="FFFFFF"/>
        <w:spacing w:after="0" w:line="240" w:lineRule="auto"/>
        <w:ind w:left="-709" w:firstLine="709"/>
        <w:jc w:val="both"/>
        <w:rPr>
          <w:rFonts w:ascii="Times New Roman" w:hAnsi="Times New Roman"/>
          <w:sz w:val="21"/>
          <w:szCs w:val="21"/>
        </w:rPr>
      </w:pPr>
    </w:p>
    <w:p w:rsidR="0046286B" w:rsidRPr="00BC38FC" w:rsidRDefault="0046286B" w:rsidP="00B95EBB">
      <w:pPr>
        <w:spacing w:after="0" w:line="240" w:lineRule="auto"/>
        <w:jc w:val="center"/>
        <w:rPr>
          <w:rFonts w:ascii="Times New Roman" w:hAnsi="Times New Roman"/>
          <w:b/>
          <w:sz w:val="21"/>
          <w:szCs w:val="21"/>
        </w:rPr>
      </w:pPr>
      <w:r w:rsidRPr="00BC38FC">
        <w:rPr>
          <w:rFonts w:ascii="Times New Roman" w:hAnsi="Times New Roman"/>
          <w:b/>
          <w:sz w:val="21"/>
          <w:szCs w:val="21"/>
        </w:rPr>
        <w:t>10. Изменение, расторжение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10.1.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а)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 xml:space="preserve">б) если по предложению Государственного заказчика увеличивается предусмотренное Контрактом количество товара не более чем на десять процентов или уменьшается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BC38FC">
        <w:rPr>
          <w:rFonts w:ascii="Times New Roman" w:hAnsi="Times New Roman"/>
          <w:sz w:val="21"/>
          <w:szCs w:val="21"/>
        </w:rPr>
        <w:t>положений бюджетного законодательства Российской Федерации цены Контракта</w:t>
      </w:r>
      <w:proofErr w:type="gramEnd"/>
      <w:r w:rsidRPr="00BC38FC">
        <w:rPr>
          <w:rFonts w:ascii="Times New Roman" w:hAnsi="Times New Roman"/>
          <w:sz w:val="21"/>
          <w:szCs w:val="21"/>
        </w:rPr>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46286B" w:rsidRPr="00BC38FC" w:rsidRDefault="0046286B" w:rsidP="00B95EBB">
      <w:pPr>
        <w:pStyle w:val="a6"/>
        <w:ind w:left="-709" w:firstLine="709"/>
        <w:jc w:val="both"/>
        <w:rPr>
          <w:rFonts w:ascii="Times New Roman" w:hAnsi="Times New Roman"/>
          <w:sz w:val="21"/>
          <w:szCs w:val="21"/>
        </w:rPr>
      </w:pPr>
      <w:r w:rsidRPr="00BC38FC">
        <w:rPr>
          <w:rFonts w:ascii="Times New Roman" w:hAnsi="Times New Roman"/>
          <w:sz w:val="21"/>
          <w:szCs w:val="21"/>
        </w:rPr>
        <w:t>в) 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 Сокращение количества товара при уменьшении цены Контракта в данном случае осуществляется в соответствии с Методикой сокращения количества товаров, объемов работ или услуг при уменьшении цены Контракта, утвержденной постановлением Правительства Российской Федерации от 28.11.2013 № 1090. Принятие Государственным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w:t>
      </w:r>
    </w:p>
    <w:p w:rsidR="0046286B" w:rsidRPr="00BC38FC" w:rsidRDefault="0046286B" w:rsidP="00B95EBB">
      <w:pPr>
        <w:pStyle w:val="a6"/>
        <w:ind w:left="-709" w:firstLine="709"/>
        <w:jc w:val="both"/>
        <w:rPr>
          <w:rFonts w:ascii="Times New Roman" w:hAnsi="Times New Roman"/>
          <w:noProof/>
          <w:sz w:val="21"/>
          <w:szCs w:val="21"/>
        </w:rPr>
      </w:pPr>
      <w:r w:rsidRPr="00BC38FC">
        <w:rPr>
          <w:rFonts w:ascii="Times New Roman" w:hAnsi="Times New Roman"/>
          <w:noProof/>
          <w:sz w:val="21"/>
          <w:szCs w:val="21"/>
        </w:rPr>
        <w:t>10.2. Все изменения к Контракту действительны, если они оформлены в виде дополнительного соглашения к Контракту и подписаны Сторонами.</w:t>
      </w:r>
    </w:p>
    <w:p w:rsidR="0046286B" w:rsidRPr="00BC38FC" w:rsidRDefault="0046286B" w:rsidP="00B95EBB">
      <w:pPr>
        <w:pStyle w:val="4"/>
        <w:spacing w:line="240" w:lineRule="auto"/>
        <w:ind w:left="-709" w:right="-71"/>
        <w:contextualSpacing/>
        <w:rPr>
          <w:sz w:val="21"/>
          <w:szCs w:val="21"/>
          <w:lang w:eastAsia="en-US"/>
        </w:rPr>
      </w:pPr>
      <w:r w:rsidRPr="00BC38FC">
        <w:rPr>
          <w:noProof/>
          <w:sz w:val="21"/>
          <w:szCs w:val="21"/>
        </w:rPr>
        <w:t xml:space="preserve">10.3. Контракт может быть расторгнут </w:t>
      </w:r>
      <w:r w:rsidRPr="00BC38FC">
        <w:rPr>
          <w:sz w:val="21"/>
          <w:szCs w:val="21"/>
          <w:lang w:eastAsia="en-US"/>
        </w:rPr>
        <w:t xml:space="preserve">по соглашению Сторон, по решению суда или в связи с односторонним отказом Стороны Контракта от исполнения Контракта в соответствии с гражданским </w:t>
      </w:r>
      <w:r w:rsidRPr="00BC38FC">
        <w:rPr>
          <w:sz w:val="21"/>
          <w:szCs w:val="21"/>
          <w:lang w:eastAsia="en-US"/>
        </w:rPr>
        <w:lastRenderedPageBreak/>
        <w:t>законодательством и условиями Контракта.</w:t>
      </w:r>
    </w:p>
    <w:p w:rsidR="0046286B" w:rsidRPr="00BC38FC" w:rsidRDefault="0046286B" w:rsidP="00B95EBB">
      <w:pPr>
        <w:spacing w:after="0" w:line="240" w:lineRule="auto"/>
        <w:ind w:left="-709" w:firstLine="709"/>
        <w:jc w:val="both"/>
        <w:rPr>
          <w:rFonts w:ascii="Times New Roman" w:hAnsi="Times New Roman"/>
          <w:color w:val="FF0000"/>
          <w:sz w:val="21"/>
          <w:szCs w:val="21"/>
        </w:rPr>
      </w:pPr>
      <w:r w:rsidRPr="00BC38FC">
        <w:rPr>
          <w:rFonts w:ascii="Times New Roman" w:hAnsi="Times New Roman"/>
          <w:noProof/>
          <w:sz w:val="21"/>
          <w:szCs w:val="21"/>
        </w:rPr>
        <w:t xml:space="preserve">10.4. </w:t>
      </w:r>
      <w:r w:rsidRPr="00BC38FC">
        <w:rPr>
          <w:rFonts w:ascii="Times New Roman" w:hAnsi="Times New Roman"/>
          <w:sz w:val="21"/>
          <w:szCs w:val="21"/>
        </w:rPr>
        <w:t xml:space="preserve">Государственный заказчик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Поставщиком обязательств, предусмотренных действующим законодательством Российской Федерации и Контрактом.</w:t>
      </w:r>
      <w:r w:rsidRPr="00BC38FC">
        <w:rPr>
          <w:rFonts w:ascii="Times New Roman" w:hAnsi="Times New Roman"/>
          <w:color w:val="FF0000"/>
          <w:sz w:val="21"/>
          <w:szCs w:val="21"/>
        </w:rPr>
        <w:t xml:space="preserve"> </w:t>
      </w:r>
    </w:p>
    <w:p w:rsidR="0046286B" w:rsidRPr="00BC38FC" w:rsidRDefault="0046286B" w:rsidP="00B95EBB">
      <w:pPr>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поставка товара с недостатками, которые не могут быть устранены в приемлемый для Государственного заказчика срок;</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i/>
          <w:sz w:val="21"/>
          <w:szCs w:val="21"/>
        </w:rPr>
        <w:t>- неоднократного нарушения срока поставки товара.</w:t>
      </w:r>
    </w:p>
    <w:p w:rsidR="0046286B" w:rsidRPr="00BC38FC" w:rsidRDefault="0046286B" w:rsidP="00B95EBB">
      <w:pPr>
        <w:spacing w:after="0" w:line="240" w:lineRule="auto"/>
        <w:ind w:left="-709" w:firstLine="709"/>
        <w:jc w:val="both"/>
        <w:rPr>
          <w:rFonts w:ascii="Times New Roman" w:hAnsi="Times New Roman"/>
          <w:b/>
          <w:color w:val="FF0000"/>
          <w:sz w:val="21"/>
          <w:szCs w:val="21"/>
        </w:rPr>
      </w:pPr>
      <w:r w:rsidRPr="00BC38FC">
        <w:rPr>
          <w:rFonts w:ascii="Times New Roman" w:hAnsi="Times New Roman"/>
          <w:sz w:val="21"/>
          <w:szCs w:val="21"/>
        </w:rPr>
        <w:t xml:space="preserve">10.5. Поставщик вправе принять решение </w:t>
      </w:r>
      <w:proofErr w:type="gramStart"/>
      <w:r w:rsidRPr="00BC38FC">
        <w:rPr>
          <w:rFonts w:ascii="Times New Roman" w:hAnsi="Times New Roman"/>
          <w:sz w:val="21"/>
          <w:szCs w:val="21"/>
        </w:rPr>
        <w:t>об одностороннем отказе от исполнения Контракта в соответствии с гражданским законодательством в случае</w:t>
      </w:r>
      <w:proofErr w:type="gramEnd"/>
      <w:r w:rsidRPr="00BC38FC">
        <w:rPr>
          <w:rFonts w:ascii="Times New Roman" w:hAnsi="Times New Roman"/>
          <w:sz w:val="21"/>
          <w:szCs w:val="21"/>
        </w:rPr>
        <w:t xml:space="preserve"> неисполнения (ненадлежащего исполнения) Государственным заказчиком обязательств, предусмотренных действующим законодательством Российской Федерации и Контрактом.</w:t>
      </w:r>
      <w:r w:rsidRPr="00BC38FC">
        <w:rPr>
          <w:rFonts w:ascii="Times New Roman" w:hAnsi="Times New Roman"/>
          <w:b/>
          <w:color w:val="FF0000"/>
          <w:sz w:val="21"/>
          <w:szCs w:val="21"/>
        </w:rPr>
        <w:t xml:space="preserve"> </w:t>
      </w:r>
    </w:p>
    <w:p w:rsidR="0046286B" w:rsidRPr="00BC38FC" w:rsidRDefault="0046286B" w:rsidP="00B95EBB">
      <w:pPr>
        <w:shd w:val="clear" w:color="auto" w:fill="FFFFFF"/>
        <w:spacing w:after="0" w:line="240" w:lineRule="auto"/>
        <w:ind w:left="-709" w:firstLine="709"/>
        <w:jc w:val="both"/>
        <w:rPr>
          <w:rFonts w:ascii="Times New Roman" w:hAnsi="Times New Roman"/>
          <w:i/>
          <w:sz w:val="21"/>
          <w:szCs w:val="21"/>
        </w:rPr>
      </w:pPr>
      <w:r w:rsidRPr="00BC38FC">
        <w:rPr>
          <w:rFonts w:ascii="Times New Roman" w:hAnsi="Times New Roman"/>
          <w:i/>
          <w:sz w:val="21"/>
          <w:szCs w:val="21"/>
        </w:rPr>
        <w:t>- неоднократного нарушения Государственным заказчиком срока оплаты товара.</w:t>
      </w:r>
    </w:p>
    <w:p w:rsidR="0046286B" w:rsidRPr="00BC38FC" w:rsidRDefault="0046286B" w:rsidP="00B95EBB">
      <w:pPr>
        <w:pStyle w:val="4"/>
        <w:spacing w:line="240" w:lineRule="auto"/>
        <w:ind w:left="-709" w:right="-71"/>
        <w:contextualSpacing/>
        <w:rPr>
          <w:b/>
          <w:sz w:val="21"/>
          <w:szCs w:val="21"/>
        </w:rPr>
      </w:pPr>
      <w:r w:rsidRPr="00BC38FC">
        <w:rPr>
          <w:noProof/>
          <w:sz w:val="21"/>
          <w:szCs w:val="21"/>
        </w:rPr>
        <w:t xml:space="preserve">10.6. Если в результате издания акта органа государственной власти Российской Федерации исполнение Государственным заказчиком своих обязательств по Контракту становится невозможным полностью или частично, обязательство прекращается полностью или в соответствующей части. </w:t>
      </w:r>
    </w:p>
    <w:p w:rsidR="0046286B" w:rsidRPr="00BC38FC" w:rsidRDefault="0046286B" w:rsidP="00B95EBB">
      <w:pPr>
        <w:tabs>
          <w:tab w:val="left" w:pos="3645"/>
          <w:tab w:val="left" w:pos="4050"/>
        </w:tabs>
        <w:spacing w:after="0" w:line="240" w:lineRule="auto"/>
        <w:rPr>
          <w:rFonts w:ascii="Times New Roman" w:hAnsi="Times New Roman" w:cs="Times New Roman"/>
          <w:sz w:val="21"/>
          <w:szCs w:val="21"/>
          <w:u w:val="single"/>
        </w:rPr>
      </w:pPr>
    </w:p>
    <w:p w:rsidR="0046286B" w:rsidRPr="00BC38FC" w:rsidRDefault="0046286B" w:rsidP="00B95EBB">
      <w:pPr>
        <w:pStyle w:val="4"/>
        <w:spacing w:line="240" w:lineRule="auto"/>
        <w:ind w:left="-709" w:right="-71"/>
        <w:contextualSpacing/>
        <w:jc w:val="center"/>
        <w:rPr>
          <w:b/>
          <w:sz w:val="21"/>
          <w:szCs w:val="21"/>
        </w:rPr>
      </w:pPr>
      <w:r w:rsidRPr="00BC38FC">
        <w:rPr>
          <w:b/>
          <w:sz w:val="21"/>
          <w:szCs w:val="21"/>
        </w:rPr>
        <w:t>11. Порядок разрешения споров</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11.1. Все споры и разногласия, возникающие при исполнении Контракта, решаются Сторонами путем переговоров. При невозможности достижения соглашения Сторон споры и разногласия, возникающие при исполнении Контракта, подлежат разрешению в Арбитражном суде Нижегородской области.</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11.2. Досудебный порядок урегулирования споров, предусматривающий направление претензии</w:t>
      </w:r>
      <w:r w:rsidR="00B278D4">
        <w:rPr>
          <w:rFonts w:ascii="Times New Roman" w:hAnsi="Times New Roman"/>
          <w:sz w:val="21"/>
          <w:szCs w:val="21"/>
        </w:rPr>
        <w:t>, в течени</w:t>
      </w:r>
      <w:proofErr w:type="gramStart"/>
      <w:r w:rsidR="00B278D4">
        <w:rPr>
          <w:rFonts w:ascii="Times New Roman" w:hAnsi="Times New Roman"/>
          <w:sz w:val="21"/>
          <w:szCs w:val="21"/>
        </w:rPr>
        <w:t>и</w:t>
      </w:r>
      <w:proofErr w:type="gramEnd"/>
      <w:r w:rsidR="00B278D4">
        <w:rPr>
          <w:rFonts w:ascii="Times New Roman" w:hAnsi="Times New Roman"/>
          <w:sz w:val="21"/>
          <w:szCs w:val="21"/>
        </w:rPr>
        <w:t xml:space="preserve"> 7 (семи) календарных дней</w:t>
      </w:r>
      <w:r w:rsidRPr="00BC38FC">
        <w:rPr>
          <w:rFonts w:ascii="Times New Roman" w:hAnsi="Times New Roman"/>
          <w:sz w:val="21"/>
          <w:szCs w:val="21"/>
        </w:rPr>
        <w:t xml:space="preserve"> контрагенту, является обязательным.</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Сторона, которой предъявлена претензия, обязана рассмотреть такую претензию и сообщить о своем решении другой Стороне путем направления ответа в письменной форме.</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11.3. Государственный Заказчик вправе заявлять Поставщику претензии по вопросам, связанным с неисполнением (ненадлежащим исполнением) условий Контракта, в том числе по количеству и качеству товара.</w:t>
      </w:r>
    </w:p>
    <w:p w:rsidR="0046286B" w:rsidRPr="00BC38FC" w:rsidRDefault="0046286B" w:rsidP="00B95EBB">
      <w:pPr>
        <w:pStyle w:val="a6"/>
        <w:rPr>
          <w:rFonts w:ascii="Times New Roman" w:hAnsi="Times New Roman"/>
          <w:b/>
          <w:sz w:val="21"/>
          <w:szCs w:val="21"/>
        </w:rPr>
      </w:pPr>
    </w:p>
    <w:p w:rsidR="00277F4B" w:rsidRPr="00BC38FC" w:rsidRDefault="00277F4B" w:rsidP="00B95EBB">
      <w:pPr>
        <w:pStyle w:val="a6"/>
        <w:ind w:left="-709"/>
        <w:jc w:val="center"/>
        <w:rPr>
          <w:rFonts w:ascii="Times New Roman" w:hAnsi="Times New Roman"/>
          <w:b/>
          <w:sz w:val="21"/>
          <w:szCs w:val="21"/>
        </w:rPr>
      </w:pPr>
    </w:p>
    <w:p w:rsidR="0046286B" w:rsidRPr="00BC38FC" w:rsidRDefault="0046286B" w:rsidP="00B95EBB">
      <w:pPr>
        <w:pStyle w:val="a6"/>
        <w:ind w:left="-709"/>
        <w:jc w:val="center"/>
        <w:rPr>
          <w:rFonts w:ascii="Times New Roman" w:hAnsi="Times New Roman"/>
          <w:b/>
          <w:sz w:val="21"/>
          <w:szCs w:val="21"/>
        </w:rPr>
      </w:pPr>
      <w:r w:rsidRPr="00BC38FC">
        <w:rPr>
          <w:rFonts w:ascii="Times New Roman" w:hAnsi="Times New Roman"/>
          <w:b/>
          <w:sz w:val="21"/>
          <w:szCs w:val="21"/>
        </w:rPr>
        <w:t>1</w:t>
      </w:r>
      <w:r w:rsidR="00811280" w:rsidRPr="00BC38FC">
        <w:rPr>
          <w:rFonts w:ascii="Times New Roman" w:hAnsi="Times New Roman"/>
          <w:b/>
          <w:sz w:val="21"/>
          <w:szCs w:val="21"/>
        </w:rPr>
        <w:t>2</w:t>
      </w:r>
      <w:r w:rsidRPr="00BC38FC">
        <w:rPr>
          <w:rFonts w:ascii="Times New Roman" w:hAnsi="Times New Roman"/>
          <w:b/>
          <w:sz w:val="21"/>
          <w:szCs w:val="21"/>
        </w:rPr>
        <w:t>. Срок действия Контракта</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13.1. </w:t>
      </w:r>
      <w:r w:rsidRPr="00BC38FC">
        <w:rPr>
          <w:rFonts w:ascii="Times New Roman" w:hAnsi="Times New Roman"/>
          <w:i/>
          <w:sz w:val="21"/>
          <w:szCs w:val="21"/>
          <w:u w:val="single"/>
        </w:rPr>
        <w:t>Дата начала исполнения контракта</w:t>
      </w:r>
      <w:r w:rsidRPr="00BC38FC">
        <w:rPr>
          <w:rFonts w:ascii="Times New Roman" w:hAnsi="Times New Roman"/>
          <w:sz w:val="21"/>
          <w:szCs w:val="21"/>
        </w:rPr>
        <w:t xml:space="preserve"> – с момента его подписания Сторонами. </w:t>
      </w:r>
    </w:p>
    <w:p w:rsidR="0046286B" w:rsidRPr="00BC38FC" w:rsidRDefault="0046286B" w:rsidP="00B95EBB">
      <w:pPr>
        <w:pStyle w:val="a6"/>
        <w:ind w:left="-851" w:firstLine="425"/>
        <w:rPr>
          <w:rFonts w:ascii="Times New Roman" w:hAnsi="Times New Roman"/>
          <w:sz w:val="21"/>
          <w:szCs w:val="21"/>
        </w:rPr>
      </w:pPr>
      <w:r w:rsidRPr="00BC38FC">
        <w:rPr>
          <w:rFonts w:ascii="Times New Roman" w:hAnsi="Times New Roman"/>
          <w:sz w:val="21"/>
          <w:szCs w:val="21"/>
        </w:rPr>
        <w:t xml:space="preserve">13.2. </w:t>
      </w:r>
      <w:r w:rsidRPr="00BC38FC">
        <w:rPr>
          <w:rFonts w:ascii="Times New Roman" w:hAnsi="Times New Roman"/>
          <w:i/>
          <w:sz w:val="21"/>
          <w:szCs w:val="21"/>
          <w:u w:val="single"/>
        </w:rPr>
        <w:t>Дата окончания исполнения контракта</w:t>
      </w:r>
      <w:r w:rsidRPr="00BC38FC">
        <w:rPr>
          <w:rFonts w:ascii="Times New Roman" w:hAnsi="Times New Roman"/>
          <w:sz w:val="21"/>
          <w:szCs w:val="21"/>
        </w:rPr>
        <w:t xml:space="preserve"> – </w:t>
      </w:r>
      <w:r w:rsidR="00D92D31">
        <w:rPr>
          <w:rFonts w:ascii="Times New Roman" w:hAnsi="Times New Roman"/>
          <w:b/>
          <w:sz w:val="21"/>
          <w:szCs w:val="21"/>
        </w:rPr>
        <w:t>25</w:t>
      </w:r>
      <w:r w:rsidR="0095620E" w:rsidRPr="008A4F53">
        <w:rPr>
          <w:rFonts w:ascii="Times New Roman" w:hAnsi="Times New Roman"/>
          <w:b/>
          <w:sz w:val="21"/>
          <w:szCs w:val="21"/>
        </w:rPr>
        <w:t>.</w:t>
      </w:r>
      <w:r w:rsidR="00D92D31">
        <w:rPr>
          <w:rFonts w:ascii="Times New Roman" w:hAnsi="Times New Roman"/>
          <w:b/>
          <w:sz w:val="21"/>
          <w:szCs w:val="21"/>
        </w:rPr>
        <w:t>12</w:t>
      </w:r>
      <w:r w:rsidR="0095620E" w:rsidRPr="008A4F53">
        <w:rPr>
          <w:rFonts w:ascii="Times New Roman" w:hAnsi="Times New Roman"/>
          <w:b/>
          <w:sz w:val="21"/>
          <w:szCs w:val="21"/>
        </w:rPr>
        <w:t xml:space="preserve">.2026 </w:t>
      </w:r>
      <w:r w:rsidRPr="008A4F53">
        <w:rPr>
          <w:rFonts w:ascii="Times New Roman" w:hAnsi="Times New Roman"/>
          <w:b/>
          <w:sz w:val="21"/>
          <w:szCs w:val="21"/>
        </w:rPr>
        <w:t>год.</w:t>
      </w:r>
      <w:r w:rsidRPr="00BC38FC">
        <w:rPr>
          <w:rFonts w:ascii="Times New Roman" w:hAnsi="Times New Roman"/>
          <w:sz w:val="21"/>
          <w:szCs w:val="21"/>
        </w:rPr>
        <w:t xml:space="preserve"> В  части осуществления оплаты и гарантийных обязательств – до их полного исполнения.</w:t>
      </w:r>
    </w:p>
    <w:p w:rsidR="0046286B" w:rsidRPr="00BC38FC" w:rsidRDefault="0046286B" w:rsidP="00B95EBB">
      <w:pPr>
        <w:pStyle w:val="a6"/>
        <w:tabs>
          <w:tab w:val="left" w:pos="3794"/>
        </w:tabs>
        <w:ind w:left="-709" w:firstLine="708"/>
        <w:jc w:val="both"/>
        <w:rPr>
          <w:rFonts w:ascii="Times New Roman" w:hAnsi="Times New Roman"/>
          <w:sz w:val="21"/>
          <w:szCs w:val="21"/>
        </w:rPr>
      </w:pPr>
      <w:r w:rsidRPr="00BC38FC">
        <w:rPr>
          <w:rFonts w:ascii="Times New Roman" w:hAnsi="Times New Roman"/>
          <w:sz w:val="21"/>
          <w:szCs w:val="21"/>
        </w:rPr>
        <w:tab/>
      </w:r>
    </w:p>
    <w:p w:rsidR="0046286B" w:rsidRPr="00BC38FC" w:rsidRDefault="0046286B" w:rsidP="00B95EBB">
      <w:pPr>
        <w:pStyle w:val="a6"/>
        <w:ind w:left="-709"/>
        <w:jc w:val="center"/>
        <w:rPr>
          <w:rFonts w:ascii="Times New Roman" w:hAnsi="Times New Roman"/>
          <w:sz w:val="21"/>
          <w:szCs w:val="21"/>
        </w:rPr>
      </w:pPr>
      <w:r w:rsidRPr="00BC38FC">
        <w:rPr>
          <w:rFonts w:ascii="Times New Roman" w:hAnsi="Times New Roman"/>
          <w:b/>
          <w:sz w:val="21"/>
          <w:szCs w:val="21"/>
        </w:rPr>
        <w:t>1</w:t>
      </w:r>
      <w:r w:rsidR="00811280" w:rsidRPr="00BC38FC">
        <w:rPr>
          <w:rFonts w:ascii="Times New Roman" w:hAnsi="Times New Roman"/>
          <w:b/>
          <w:sz w:val="21"/>
          <w:szCs w:val="21"/>
        </w:rPr>
        <w:t>3</w:t>
      </w:r>
      <w:r w:rsidRPr="00BC38FC">
        <w:rPr>
          <w:rFonts w:ascii="Times New Roman" w:hAnsi="Times New Roman"/>
          <w:b/>
          <w:sz w:val="21"/>
          <w:szCs w:val="21"/>
        </w:rPr>
        <w:t>.  Прочие условия</w:t>
      </w:r>
    </w:p>
    <w:p w:rsidR="0046286B" w:rsidRPr="00BC38FC" w:rsidRDefault="0046286B" w:rsidP="00B95EBB">
      <w:pPr>
        <w:pStyle w:val="a6"/>
        <w:ind w:left="-709" w:firstLine="708"/>
        <w:jc w:val="both"/>
        <w:rPr>
          <w:rFonts w:ascii="Times New Roman" w:hAnsi="Times New Roman"/>
          <w:sz w:val="21"/>
          <w:szCs w:val="21"/>
        </w:rPr>
      </w:pPr>
      <w:r w:rsidRPr="00BC38FC">
        <w:rPr>
          <w:rFonts w:ascii="Times New Roman" w:hAnsi="Times New Roman"/>
          <w:sz w:val="21"/>
          <w:szCs w:val="21"/>
        </w:rPr>
        <w:t>14.1. Контракт составлен в трех подлинных экземплярах, имеющих одинаковую юридическую силу, по одному для каждой из Сторон.</w:t>
      </w:r>
    </w:p>
    <w:p w:rsidR="0046286B" w:rsidRPr="00BC38FC" w:rsidRDefault="0046286B" w:rsidP="00B95EBB">
      <w:pPr>
        <w:pStyle w:val="a6"/>
        <w:ind w:left="-709" w:firstLine="567"/>
        <w:jc w:val="both"/>
        <w:rPr>
          <w:rFonts w:ascii="Times New Roman" w:hAnsi="Times New Roman"/>
          <w:sz w:val="21"/>
          <w:szCs w:val="21"/>
        </w:rPr>
      </w:pPr>
      <w:r w:rsidRPr="00BC38FC">
        <w:rPr>
          <w:rFonts w:ascii="Times New Roman" w:hAnsi="Times New Roman"/>
          <w:sz w:val="21"/>
          <w:szCs w:val="21"/>
        </w:rPr>
        <w:tab/>
        <w:t>14.2. В случае изменения юридических адресов, банковских и отгрузочных реквизитов Сторона обязана сообщить об этом другой Стороне в течение 1 (одного) рабочего дня в письменной форме.</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14.3. При исполнении Контракта не допускается перемена Поставщика, за исключением случаев, когда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 В случае перемены Государственного заказчика по Контракту его права и обязанности по такому Контракту переходят к новому Государственному заказчику в том же объеме и на тех же условиях.</w:t>
      </w:r>
      <w:r w:rsidRPr="00BC38FC">
        <w:rPr>
          <w:rFonts w:ascii="Times New Roman" w:hAnsi="Times New Roman"/>
          <w:sz w:val="21"/>
          <w:szCs w:val="21"/>
        </w:rPr>
        <w:tab/>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14.4. Во всем остальном, что не предусмотрено Контрактом, Стороны руководствуются законодательством Российской Федерации.</w:t>
      </w:r>
    </w:p>
    <w:p w:rsidR="0046286B" w:rsidRPr="00BC38FC" w:rsidRDefault="0046286B" w:rsidP="00B95EBB">
      <w:pPr>
        <w:pStyle w:val="a6"/>
        <w:ind w:left="-709" w:firstLine="425"/>
        <w:jc w:val="both"/>
        <w:rPr>
          <w:rFonts w:ascii="Times New Roman" w:hAnsi="Times New Roman"/>
          <w:sz w:val="21"/>
          <w:szCs w:val="21"/>
        </w:rPr>
      </w:pPr>
      <w:r w:rsidRPr="00BC38FC">
        <w:rPr>
          <w:rFonts w:ascii="Times New Roman" w:hAnsi="Times New Roman"/>
          <w:sz w:val="21"/>
          <w:szCs w:val="21"/>
        </w:rPr>
        <w:tab/>
        <w:t>14.5. Приложения к Контракту, являющиеся его неотъемлемой частью:</w:t>
      </w:r>
    </w:p>
    <w:p w:rsidR="0046286B"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1 – </w:t>
      </w:r>
      <w:r w:rsidR="00277F4B" w:rsidRPr="00BC38FC">
        <w:rPr>
          <w:rFonts w:ascii="Times New Roman" w:hAnsi="Times New Roman"/>
          <w:sz w:val="21"/>
          <w:szCs w:val="21"/>
        </w:rPr>
        <w:t>ведомо</w:t>
      </w:r>
      <w:r w:rsidR="000A488C">
        <w:rPr>
          <w:rFonts w:ascii="Times New Roman" w:hAnsi="Times New Roman"/>
          <w:sz w:val="21"/>
          <w:szCs w:val="21"/>
        </w:rPr>
        <w:t>с</w:t>
      </w:r>
      <w:r w:rsidR="00277F4B" w:rsidRPr="00BC38FC">
        <w:rPr>
          <w:rFonts w:ascii="Times New Roman" w:hAnsi="Times New Roman"/>
          <w:sz w:val="21"/>
          <w:szCs w:val="21"/>
        </w:rPr>
        <w:t>ть поставки</w:t>
      </w:r>
      <w:r w:rsidRPr="00BC38FC">
        <w:rPr>
          <w:rFonts w:ascii="Times New Roman" w:hAnsi="Times New Roman"/>
          <w:sz w:val="21"/>
          <w:szCs w:val="21"/>
        </w:rPr>
        <w:t xml:space="preserve">; </w:t>
      </w:r>
    </w:p>
    <w:p w:rsidR="002005D4" w:rsidRPr="00BC38FC" w:rsidRDefault="002005D4" w:rsidP="00B95EBB">
      <w:pPr>
        <w:pStyle w:val="a6"/>
        <w:ind w:left="-709"/>
        <w:jc w:val="both"/>
        <w:rPr>
          <w:rFonts w:ascii="Times New Roman" w:hAnsi="Times New Roman"/>
          <w:sz w:val="21"/>
          <w:szCs w:val="21"/>
        </w:rPr>
      </w:pPr>
      <w:r>
        <w:rPr>
          <w:rFonts w:ascii="Times New Roman" w:hAnsi="Times New Roman"/>
          <w:sz w:val="21"/>
          <w:szCs w:val="21"/>
        </w:rPr>
        <w:t>Приложение № 2 – техническое задание;</w:t>
      </w:r>
    </w:p>
    <w:p w:rsidR="0046286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ab/>
        <w:t xml:space="preserve">Приложение № </w:t>
      </w:r>
      <w:r w:rsidR="002005D4">
        <w:rPr>
          <w:rFonts w:ascii="Times New Roman" w:hAnsi="Times New Roman"/>
          <w:sz w:val="21"/>
          <w:szCs w:val="21"/>
        </w:rPr>
        <w:t>3</w:t>
      </w:r>
      <w:r w:rsidRPr="00BC38FC">
        <w:rPr>
          <w:rFonts w:ascii="Times New Roman" w:hAnsi="Times New Roman"/>
          <w:sz w:val="21"/>
          <w:szCs w:val="21"/>
        </w:rPr>
        <w:t xml:space="preserve"> – </w:t>
      </w:r>
      <w:r w:rsidRPr="00BC38FC">
        <w:rPr>
          <w:rFonts w:ascii="Times New Roman" w:hAnsi="Times New Roman"/>
          <w:color w:val="000000"/>
          <w:sz w:val="21"/>
          <w:szCs w:val="21"/>
        </w:rPr>
        <w:t xml:space="preserve">форма акта </w:t>
      </w:r>
      <w:r w:rsidRPr="00BC38FC">
        <w:rPr>
          <w:rFonts w:ascii="Times New Roman" w:hAnsi="Times New Roman"/>
          <w:noProof/>
          <w:sz w:val="21"/>
          <w:szCs w:val="21"/>
        </w:rPr>
        <w:t>приемки товаров, работ, услуг</w:t>
      </w:r>
      <w:r w:rsidRPr="00BC38FC">
        <w:rPr>
          <w:rFonts w:ascii="Times New Roman" w:hAnsi="Times New Roman"/>
          <w:sz w:val="21"/>
          <w:szCs w:val="21"/>
        </w:rPr>
        <w:t xml:space="preserve">; </w:t>
      </w:r>
    </w:p>
    <w:p w:rsidR="00566F9B" w:rsidRPr="00BC38FC" w:rsidRDefault="0046286B" w:rsidP="00B95EBB">
      <w:pPr>
        <w:pStyle w:val="a6"/>
        <w:ind w:left="-709"/>
        <w:jc w:val="both"/>
        <w:rPr>
          <w:rFonts w:ascii="Times New Roman" w:hAnsi="Times New Roman"/>
          <w:sz w:val="21"/>
          <w:szCs w:val="21"/>
        </w:rPr>
      </w:pPr>
      <w:r w:rsidRPr="00BC38FC">
        <w:rPr>
          <w:rFonts w:ascii="Times New Roman" w:hAnsi="Times New Roman"/>
          <w:sz w:val="21"/>
          <w:szCs w:val="21"/>
        </w:rPr>
        <w:t xml:space="preserve">Приложение № </w:t>
      </w:r>
      <w:r w:rsidR="002005D4">
        <w:rPr>
          <w:rFonts w:ascii="Times New Roman" w:hAnsi="Times New Roman"/>
          <w:sz w:val="21"/>
          <w:szCs w:val="21"/>
        </w:rPr>
        <w:t>4</w:t>
      </w:r>
      <w:r w:rsidRPr="00BC38FC">
        <w:rPr>
          <w:rFonts w:ascii="Times New Roman" w:hAnsi="Times New Roman"/>
          <w:sz w:val="21"/>
          <w:szCs w:val="21"/>
        </w:rPr>
        <w:t xml:space="preserve"> –  расчет и обоснование начальной максимальной цены контракта.</w:t>
      </w:r>
    </w:p>
    <w:p w:rsidR="0046286B" w:rsidRPr="00BC38FC" w:rsidRDefault="0046286B" w:rsidP="00B95EBB">
      <w:pPr>
        <w:pStyle w:val="a6"/>
        <w:ind w:left="-709"/>
        <w:jc w:val="both"/>
        <w:rPr>
          <w:rFonts w:ascii="Times New Roman" w:hAnsi="Times New Roman"/>
          <w:sz w:val="21"/>
          <w:szCs w:val="21"/>
        </w:rPr>
      </w:pPr>
    </w:p>
    <w:p w:rsidR="0046286B" w:rsidRPr="00BC38FC" w:rsidRDefault="0046286B" w:rsidP="00B95EBB">
      <w:pPr>
        <w:pStyle w:val="a5"/>
        <w:spacing w:after="0" w:line="240" w:lineRule="auto"/>
        <w:ind w:left="-709"/>
        <w:jc w:val="center"/>
        <w:rPr>
          <w:rFonts w:ascii="Times New Roman" w:hAnsi="Times New Roman"/>
          <w:b/>
          <w:bCs/>
          <w:sz w:val="21"/>
          <w:szCs w:val="21"/>
        </w:rPr>
      </w:pPr>
      <w:r w:rsidRPr="00BC38FC">
        <w:rPr>
          <w:rFonts w:ascii="Times New Roman" w:hAnsi="Times New Roman"/>
          <w:b/>
          <w:bCs/>
          <w:sz w:val="21"/>
          <w:szCs w:val="21"/>
        </w:rPr>
        <w:t>1</w:t>
      </w:r>
      <w:r w:rsidR="00811280" w:rsidRPr="00BC38FC">
        <w:rPr>
          <w:rFonts w:ascii="Times New Roman" w:hAnsi="Times New Roman"/>
          <w:b/>
          <w:bCs/>
          <w:sz w:val="21"/>
          <w:szCs w:val="21"/>
        </w:rPr>
        <w:t>4</w:t>
      </w:r>
      <w:r w:rsidRPr="00BC38FC">
        <w:rPr>
          <w:rFonts w:ascii="Times New Roman" w:hAnsi="Times New Roman"/>
          <w:b/>
          <w:bCs/>
          <w:sz w:val="21"/>
          <w:szCs w:val="21"/>
        </w:rPr>
        <w:t xml:space="preserve">. Юридические адреса и  банковские реквизиты Сторон </w:t>
      </w:r>
    </w:p>
    <w:p w:rsidR="0046286B" w:rsidRPr="00BC38FC" w:rsidRDefault="0046286B" w:rsidP="00B95EBB">
      <w:pPr>
        <w:spacing w:after="0" w:line="240" w:lineRule="auto"/>
        <w:ind w:left="-709"/>
        <w:rPr>
          <w:rFonts w:ascii="Times New Roman" w:hAnsi="Times New Roman"/>
          <w:color w:val="000000"/>
          <w:sz w:val="21"/>
          <w:szCs w:val="21"/>
        </w:rPr>
      </w:pPr>
    </w:p>
    <w:p w:rsidR="0046286B" w:rsidRPr="00BC38FC" w:rsidRDefault="0046286B" w:rsidP="00B95EBB">
      <w:pPr>
        <w:spacing w:after="0" w:line="240" w:lineRule="auto"/>
        <w:ind w:left="-709"/>
        <w:jc w:val="both"/>
        <w:outlineLvl w:val="0"/>
        <w:rPr>
          <w:rFonts w:ascii="Times New Roman" w:hAnsi="Times New Roman"/>
          <w:b/>
          <w:bCs/>
          <w:sz w:val="21"/>
          <w:szCs w:val="21"/>
        </w:rPr>
      </w:pPr>
      <w:r w:rsidRPr="00BC38FC">
        <w:rPr>
          <w:rFonts w:ascii="Times New Roman" w:hAnsi="Times New Roman"/>
          <w:b/>
          <w:bCs/>
          <w:sz w:val="21"/>
          <w:szCs w:val="21"/>
        </w:rPr>
        <w:t xml:space="preserve">Государственный Заказчик: </w:t>
      </w:r>
    </w:p>
    <w:p w:rsidR="00D175FA" w:rsidRPr="00BC38FC" w:rsidRDefault="00D175FA" w:rsidP="00D175FA">
      <w:pPr>
        <w:spacing w:after="0" w:line="240" w:lineRule="auto"/>
        <w:ind w:left="-709"/>
        <w:jc w:val="both"/>
        <w:rPr>
          <w:rFonts w:ascii="Times New Roman" w:hAnsi="Times New Roman"/>
          <w:sz w:val="21"/>
          <w:szCs w:val="21"/>
          <w:shd w:val="clear" w:color="auto" w:fill="FFFFFF"/>
        </w:rPr>
      </w:pPr>
      <w:r w:rsidRPr="00BC38FC">
        <w:rPr>
          <w:rFonts w:ascii="Times New Roman" w:hAnsi="Times New Roman"/>
          <w:sz w:val="21"/>
          <w:szCs w:val="21"/>
        </w:rPr>
        <w:t xml:space="preserve">Федеральное казенное учреждение «Исправительная колония № 20 Главного управления Федеральной службы исполнения наказаний по Нижегородской области», краткое наименование: ФКУ ИК-20 ГУФСИН России по Нижегородской области. Почтовый адрес: </w:t>
      </w:r>
      <w:smartTag w:uri="urn:schemas-microsoft-com:office:smarttags" w:element="metricconverter">
        <w:smartTagPr>
          <w:attr w:name="ProductID" w:val="607800 г"/>
        </w:smartTagPr>
        <w:r w:rsidRPr="00BC38FC">
          <w:rPr>
            <w:rFonts w:ascii="Times New Roman" w:hAnsi="Times New Roman"/>
            <w:sz w:val="21"/>
            <w:szCs w:val="21"/>
          </w:rPr>
          <w:t>607800 г</w:t>
        </w:r>
      </w:smartTag>
      <w:proofErr w:type="gramStart"/>
      <w:r w:rsidRPr="00BC38FC">
        <w:rPr>
          <w:rFonts w:ascii="Times New Roman" w:hAnsi="Times New Roman"/>
          <w:sz w:val="21"/>
          <w:szCs w:val="21"/>
        </w:rPr>
        <w:t>.Л</w:t>
      </w:r>
      <w:proofErr w:type="gramEnd"/>
      <w:r w:rsidRPr="00BC38FC">
        <w:rPr>
          <w:rFonts w:ascii="Times New Roman" w:hAnsi="Times New Roman"/>
          <w:sz w:val="21"/>
          <w:szCs w:val="21"/>
        </w:rPr>
        <w:t xml:space="preserve">укоянов, ул. Заводская, д.6. Лицевой счет: 03321061290; ИНН 5221003841; КПП 522101001; БИК ТОФК: 012202102; Единый казначейский счет: 40102810745370000024; Казначейский счет: </w:t>
      </w:r>
      <w:r w:rsidRPr="00BC38FC">
        <w:rPr>
          <w:rFonts w:ascii="Times New Roman" w:hAnsi="Times New Roman"/>
          <w:sz w:val="21"/>
          <w:szCs w:val="21"/>
        </w:rPr>
        <w:lastRenderedPageBreak/>
        <w:t xml:space="preserve">03211643000000013200 Банк: </w:t>
      </w:r>
      <w:r w:rsidRPr="00BC38FC">
        <w:rPr>
          <w:rFonts w:ascii="Times New Roman" w:hAnsi="Times New Roman"/>
          <w:sz w:val="21"/>
          <w:szCs w:val="21"/>
          <w:shd w:val="clear" w:color="auto" w:fill="FFFFFF"/>
        </w:rPr>
        <w:t xml:space="preserve">ОКЦ № 1 ВВГУ Банка России // УФК по Нижегородской области, г. Нижний Новгород </w:t>
      </w:r>
    </w:p>
    <w:p w:rsidR="00D175FA" w:rsidRPr="00BC38FC" w:rsidRDefault="00D175FA" w:rsidP="00D175FA">
      <w:pPr>
        <w:spacing w:after="0" w:line="240" w:lineRule="auto"/>
        <w:ind w:left="-709"/>
        <w:jc w:val="both"/>
        <w:rPr>
          <w:rFonts w:ascii="Times New Roman" w:hAnsi="Times New Roman"/>
          <w:color w:val="000000"/>
          <w:sz w:val="21"/>
          <w:szCs w:val="21"/>
        </w:rPr>
      </w:pPr>
      <w:r w:rsidRPr="00BC38FC">
        <w:rPr>
          <w:rFonts w:ascii="Times New Roman" w:hAnsi="Times New Roman"/>
          <w:color w:val="000000"/>
          <w:sz w:val="21"/>
          <w:szCs w:val="21"/>
        </w:rPr>
        <w:t xml:space="preserve">Адрес электронной почты: </w:t>
      </w:r>
      <w:hyperlink r:id="rId10" w:history="1">
        <w:r w:rsidRPr="00BC38FC">
          <w:rPr>
            <w:rStyle w:val="a9"/>
            <w:rFonts w:ascii="Times New Roman" w:hAnsi="Times New Roman"/>
            <w:color w:val="000000"/>
            <w:sz w:val="21"/>
            <w:szCs w:val="21"/>
            <w:lang w:val="en-US"/>
          </w:rPr>
          <w:t>ik</w:t>
        </w:r>
        <w:r w:rsidRPr="00BC38FC">
          <w:rPr>
            <w:rStyle w:val="a9"/>
            <w:rFonts w:ascii="Times New Roman" w:hAnsi="Times New Roman"/>
            <w:color w:val="000000"/>
            <w:sz w:val="21"/>
            <w:szCs w:val="21"/>
          </w:rPr>
          <w:t>-20@52.</w:t>
        </w:r>
        <w:r w:rsidRPr="00BC38FC">
          <w:rPr>
            <w:rStyle w:val="a9"/>
            <w:rFonts w:ascii="Times New Roman" w:hAnsi="Times New Roman"/>
            <w:color w:val="000000"/>
            <w:sz w:val="21"/>
            <w:szCs w:val="21"/>
            <w:lang w:val="en-US"/>
          </w:rPr>
          <w:t>fsin</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gov</w:t>
        </w:r>
        <w:r w:rsidRPr="00BC38FC">
          <w:rPr>
            <w:rStyle w:val="a9"/>
            <w:rFonts w:ascii="Times New Roman" w:hAnsi="Times New Roman"/>
            <w:color w:val="000000"/>
            <w:sz w:val="21"/>
            <w:szCs w:val="21"/>
          </w:rPr>
          <w:t>.</w:t>
        </w:r>
        <w:r w:rsidRPr="00BC38FC">
          <w:rPr>
            <w:rStyle w:val="a9"/>
            <w:rFonts w:ascii="Times New Roman" w:hAnsi="Times New Roman"/>
            <w:color w:val="000000"/>
            <w:sz w:val="21"/>
            <w:szCs w:val="21"/>
            <w:lang w:val="en-US"/>
          </w:rPr>
          <w:t>ru</w:t>
        </w:r>
      </w:hyperlink>
      <w:r w:rsidRPr="00BC38FC">
        <w:rPr>
          <w:rFonts w:ascii="Times New Roman" w:hAnsi="Times New Roman"/>
          <w:color w:val="000000"/>
          <w:sz w:val="21"/>
          <w:szCs w:val="21"/>
        </w:rPr>
        <w:t xml:space="preserve">; </w:t>
      </w:r>
      <w:hyperlink r:id="rId11" w:history="1">
        <w:r w:rsidR="007E052B" w:rsidRPr="00BC38FC">
          <w:rPr>
            <w:rStyle w:val="a9"/>
            <w:rFonts w:ascii="Times New Roman" w:hAnsi="Times New Roman"/>
            <w:sz w:val="21"/>
            <w:szCs w:val="21"/>
            <w:shd w:val="clear" w:color="auto" w:fill="FFFFFF"/>
          </w:rPr>
          <w:t>fku-ik-20@yandex.ru</w:t>
        </w:r>
      </w:hyperlink>
      <w:r w:rsidR="007E052B" w:rsidRPr="00BC38FC">
        <w:rPr>
          <w:rFonts w:ascii="Times New Roman" w:hAnsi="Times New Roman"/>
          <w:color w:val="000000"/>
          <w:sz w:val="21"/>
          <w:szCs w:val="21"/>
          <w:u w:val="single"/>
          <w:shd w:val="clear" w:color="auto" w:fill="FFFFFF"/>
        </w:rPr>
        <w:t xml:space="preserve"> </w:t>
      </w:r>
    </w:p>
    <w:p w:rsidR="00D175FA" w:rsidRPr="00BC38FC" w:rsidRDefault="00D175FA" w:rsidP="00D175FA">
      <w:pPr>
        <w:widowControl w:val="0"/>
        <w:autoSpaceDE w:val="0"/>
        <w:autoSpaceDN w:val="0"/>
        <w:adjustRightInd w:val="0"/>
        <w:spacing w:after="0" w:line="240" w:lineRule="auto"/>
        <w:ind w:left="-709"/>
        <w:jc w:val="both"/>
        <w:rPr>
          <w:rFonts w:ascii="Times New Roman" w:hAnsi="Times New Roman"/>
          <w:sz w:val="21"/>
          <w:szCs w:val="21"/>
        </w:rPr>
      </w:pPr>
      <w:r w:rsidRPr="00BC38FC">
        <w:rPr>
          <w:rFonts w:ascii="Times New Roman" w:hAnsi="Times New Roman"/>
          <w:sz w:val="21"/>
          <w:szCs w:val="21"/>
        </w:rPr>
        <w:t xml:space="preserve">Телефон: 8(83196) 4-42-48 </w:t>
      </w:r>
    </w:p>
    <w:p w:rsidR="0046286B" w:rsidRPr="00BC38FC" w:rsidRDefault="00074988" w:rsidP="00B95EBB">
      <w:pPr>
        <w:spacing w:after="0" w:line="240" w:lineRule="auto"/>
        <w:ind w:left="-709"/>
        <w:rPr>
          <w:rFonts w:ascii="Times New Roman" w:hAnsi="Times New Roman"/>
          <w:sz w:val="21"/>
          <w:szCs w:val="21"/>
        </w:rPr>
      </w:pPr>
      <w:r w:rsidRPr="00BC38FC">
        <w:rPr>
          <w:rFonts w:ascii="Times New Roman" w:hAnsi="Times New Roman"/>
          <w:sz w:val="21"/>
          <w:szCs w:val="21"/>
        </w:rPr>
        <w:t xml:space="preserve">_______________________ </w:t>
      </w:r>
      <w:r w:rsidR="00807BCF" w:rsidRPr="00BC38FC">
        <w:rPr>
          <w:rFonts w:ascii="Times New Roman" w:hAnsi="Times New Roman"/>
          <w:sz w:val="21"/>
          <w:szCs w:val="21"/>
        </w:rPr>
        <w:t>Ю.И. Богомолов</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 ___ » ___________  202</w:t>
      </w:r>
      <w:r w:rsidR="000A488C">
        <w:rPr>
          <w:rFonts w:ascii="Times New Roman" w:hAnsi="Times New Roman"/>
          <w:sz w:val="21"/>
          <w:szCs w:val="21"/>
        </w:rPr>
        <w:t>6</w:t>
      </w:r>
      <w:r w:rsidRPr="00BC38FC">
        <w:rPr>
          <w:rFonts w:ascii="Times New Roman" w:hAnsi="Times New Roman"/>
          <w:sz w:val="21"/>
          <w:szCs w:val="21"/>
        </w:rPr>
        <w:t xml:space="preserve"> года</w:t>
      </w:r>
    </w:p>
    <w:p w:rsidR="0046286B" w:rsidRPr="00BC38FC" w:rsidRDefault="0046286B" w:rsidP="00B95EBB">
      <w:pPr>
        <w:widowControl w:val="0"/>
        <w:autoSpaceDE w:val="0"/>
        <w:autoSpaceDN w:val="0"/>
        <w:adjustRightInd w:val="0"/>
        <w:spacing w:after="0" w:line="240" w:lineRule="auto"/>
        <w:ind w:left="-709"/>
        <w:rPr>
          <w:rFonts w:ascii="Times New Roman" w:hAnsi="Times New Roman"/>
          <w:sz w:val="21"/>
          <w:szCs w:val="21"/>
        </w:rPr>
      </w:pPr>
      <w:r w:rsidRPr="00BC38FC">
        <w:rPr>
          <w:rFonts w:ascii="Times New Roman" w:hAnsi="Times New Roman"/>
          <w:sz w:val="21"/>
          <w:szCs w:val="21"/>
        </w:rPr>
        <w:t>м.п.</w:t>
      </w:r>
    </w:p>
    <w:p w:rsidR="0046286B" w:rsidRPr="00BC38FC" w:rsidRDefault="0046286B" w:rsidP="00B95EBB">
      <w:pPr>
        <w:widowControl w:val="0"/>
        <w:autoSpaceDE w:val="0"/>
        <w:autoSpaceDN w:val="0"/>
        <w:adjustRightInd w:val="0"/>
        <w:spacing w:after="0" w:line="240" w:lineRule="auto"/>
        <w:ind w:left="-709"/>
        <w:rPr>
          <w:rFonts w:ascii="Times New Roman" w:hAnsi="Times New Roman"/>
          <w:b/>
          <w:sz w:val="21"/>
          <w:szCs w:val="21"/>
        </w:rPr>
      </w:pPr>
    </w:p>
    <w:p w:rsidR="00A92ECF" w:rsidRPr="00BC38FC" w:rsidRDefault="007E052F" w:rsidP="00A92ECF">
      <w:pPr>
        <w:widowControl w:val="0"/>
        <w:autoSpaceDE w:val="0"/>
        <w:autoSpaceDN w:val="0"/>
        <w:adjustRightInd w:val="0"/>
        <w:spacing w:after="0" w:line="240" w:lineRule="auto"/>
        <w:ind w:left="-709"/>
        <w:rPr>
          <w:rFonts w:ascii="Times New Roman" w:hAnsi="Times New Roman" w:cs="Times New Roman"/>
          <w:b/>
          <w:sz w:val="21"/>
          <w:szCs w:val="21"/>
        </w:rPr>
      </w:pPr>
      <w:r>
        <w:rPr>
          <w:rFonts w:ascii="Times New Roman" w:hAnsi="Times New Roman" w:cs="Times New Roman"/>
          <w:b/>
          <w:sz w:val="21"/>
          <w:szCs w:val="21"/>
        </w:rPr>
        <w:t>Продавец</w:t>
      </w:r>
      <w:r w:rsidR="0046286B" w:rsidRPr="00BC38FC">
        <w:rPr>
          <w:rFonts w:ascii="Times New Roman" w:hAnsi="Times New Roman" w:cs="Times New Roman"/>
          <w:b/>
          <w:sz w:val="21"/>
          <w:szCs w:val="21"/>
        </w:rPr>
        <w:t>:</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b/>
          <w:sz w:val="21"/>
          <w:szCs w:val="21"/>
        </w:rPr>
      </w:pPr>
      <w:r w:rsidRPr="00BC38FC">
        <w:rPr>
          <w:rFonts w:ascii="Times New Roman" w:hAnsi="Times New Roman" w:cs="Times New Roman"/>
          <w:sz w:val="21"/>
          <w:szCs w:val="21"/>
        </w:rPr>
        <w:t xml:space="preserve">______________________ /___________/ </w:t>
      </w:r>
    </w:p>
    <w:p w:rsidR="0046286B" w:rsidRPr="00BC38FC" w:rsidRDefault="0046286B" w:rsidP="00B95EBB">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 ___ » ___________  202</w:t>
      </w:r>
      <w:r w:rsidR="000A488C">
        <w:rPr>
          <w:rFonts w:ascii="Times New Roman" w:hAnsi="Times New Roman" w:cs="Times New Roman"/>
          <w:sz w:val="21"/>
          <w:szCs w:val="21"/>
        </w:rPr>
        <w:t>6</w:t>
      </w:r>
      <w:r w:rsidRPr="00BC38FC">
        <w:rPr>
          <w:rFonts w:ascii="Times New Roman" w:hAnsi="Times New Roman" w:cs="Times New Roman"/>
          <w:sz w:val="21"/>
          <w:szCs w:val="21"/>
        </w:rPr>
        <w:t xml:space="preserve"> года</w:t>
      </w:r>
    </w:p>
    <w:p w:rsidR="0046286B" w:rsidRPr="00BC38FC" w:rsidRDefault="0046286B" w:rsidP="00A92ECF">
      <w:pPr>
        <w:widowControl w:val="0"/>
        <w:autoSpaceDE w:val="0"/>
        <w:autoSpaceDN w:val="0"/>
        <w:adjustRightInd w:val="0"/>
        <w:spacing w:after="0" w:line="240" w:lineRule="auto"/>
        <w:ind w:left="-709"/>
        <w:rPr>
          <w:rFonts w:ascii="Times New Roman" w:hAnsi="Times New Roman" w:cs="Times New Roman"/>
          <w:sz w:val="21"/>
          <w:szCs w:val="21"/>
        </w:rPr>
      </w:pPr>
      <w:r w:rsidRPr="00BC38FC">
        <w:rPr>
          <w:rFonts w:ascii="Times New Roman" w:hAnsi="Times New Roman" w:cs="Times New Roman"/>
          <w:sz w:val="21"/>
          <w:szCs w:val="21"/>
        </w:rPr>
        <w:t>м.п.</w:t>
      </w: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A92ECF">
      <w:pPr>
        <w:widowControl w:val="0"/>
        <w:autoSpaceDE w:val="0"/>
        <w:autoSpaceDN w:val="0"/>
        <w:adjustRightInd w:val="0"/>
        <w:spacing w:after="0" w:line="240" w:lineRule="auto"/>
        <w:ind w:left="-709"/>
        <w:rPr>
          <w:rFonts w:ascii="Times New Roman" w:hAnsi="Times New Roman" w:cs="Times New Roman"/>
          <w:sz w:val="21"/>
          <w:szCs w:val="21"/>
        </w:rPr>
      </w:pPr>
    </w:p>
    <w:p w:rsidR="0033628F" w:rsidRPr="00BC38FC" w:rsidRDefault="0033628F" w:rsidP="0033628F">
      <w:pPr>
        <w:pStyle w:val="21"/>
        <w:tabs>
          <w:tab w:val="left" w:pos="6480"/>
          <w:tab w:val="left" w:pos="11057"/>
          <w:tab w:val="left" w:pos="11199"/>
        </w:tabs>
        <w:spacing w:line="240" w:lineRule="auto"/>
        <w:ind w:right="-74" w:firstLine="0"/>
        <w:contextualSpacing/>
        <w:rPr>
          <w:b/>
          <w:i/>
          <w:sz w:val="21"/>
          <w:szCs w:val="21"/>
        </w:rPr>
        <w:sectPr w:rsidR="0033628F" w:rsidRPr="00BC38FC" w:rsidSect="00B95EBB">
          <w:pgSz w:w="11906" w:h="16838"/>
          <w:pgMar w:top="567" w:right="991" w:bottom="851" w:left="2410" w:header="708" w:footer="708" w:gutter="0"/>
          <w:cols w:space="708"/>
          <w:docGrid w:linePitch="360"/>
        </w:sectPr>
      </w:pPr>
    </w:p>
    <w:p w:rsidR="0033628F" w:rsidRPr="00BC38FC" w:rsidRDefault="0033628F" w:rsidP="0033628F">
      <w:pPr>
        <w:pStyle w:val="21"/>
        <w:tabs>
          <w:tab w:val="left" w:pos="6480"/>
          <w:tab w:val="left" w:pos="11057"/>
          <w:tab w:val="left" w:pos="11199"/>
        </w:tabs>
        <w:spacing w:line="240" w:lineRule="auto"/>
        <w:ind w:right="-74" w:firstLine="0"/>
        <w:contextualSpacing/>
        <w:jc w:val="right"/>
        <w:rPr>
          <w:i/>
          <w:sz w:val="21"/>
          <w:szCs w:val="21"/>
        </w:rPr>
      </w:pPr>
      <w:r w:rsidRPr="00BC38FC">
        <w:rPr>
          <w:b/>
          <w:i/>
          <w:sz w:val="21"/>
          <w:szCs w:val="21"/>
        </w:rPr>
        <w:lastRenderedPageBreak/>
        <w:t>Приложение № 1</w:t>
      </w:r>
      <w:r w:rsidRPr="00BC38FC">
        <w:rPr>
          <w:i/>
          <w:sz w:val="21"/>
          <w:szCs w:val="21"/>
        </w:rPr>
        <w:t xml:space="preserve"> </w:t>
      </w:r>
    </w:p>
    <w:p w:rsidR="003D5BA1" w:rsidRPr="00BC38FC" w:rsidRDefault="0033628F" w:rsidP="00F402B9">
      <w:pPr>
        <w:pStyle w:val="21"/>
        <w:tabs>
          <w:tab w:val="left" w:pos="6480"/>
          <w:tab w:val="left" w:pos="11057"/>
          <w:tab w:val="left" w:pos="11199"/>
        </w:tabs>
        <w:spacing w:line="240" w:lineRule="auto"/>
        <w:ind w:right="-74" w:firstLine="0"/>
        <w:contextualSpacing/>
        <w:jc w:val="right"/>
        <w:rPr>
          <w:sz w:val="21"/>
          <w:szCs w:val="21"/>
        </w:rPr>
      </w:pPr>
      <w:r w:rsidRPr="00BC38FC">
        <w:rPr>
          <w:i/>
          <w:sz w:val="21"/>
          <w:szCs w:val="21"/>
        </w:rPr>
        <w:t xml:space="preserve">к Государственному Контракту  № </w:t>
      </w:r>
      <w:r w:rsidRPr="00BC38FC">
        <w:rPr>
          <w:i/>
          <w:color w:val="000000" w:themeColor="text1"/>
          <w:sz w:val="21"/>
          <w:szCs w:val="21"/>
        </w:rPr>
        <w:t xml:space="preserve">_____  </w:t>
      </w:r>
      <w:r w:rsidRPr="00BC38FC">
        <w:rPr>
          <w:i/>
          <w:sz w:val="21"/>
          <w:szCs w:val="21"/>
        </w:rPr>
        <w:t>от « ___ » _______ 202</w:t>
      </w:r>
      <w:r w:rsidR="000A488C">
        <w:rPr>
          <w:i/>
          <w:sz w:val="21"/>
          <w:szCs w:val="21"/>
        </w:rPr>
        <w:t>6</w:t>
      </w:r>
      <w:r w:rsidRPr="00BC38FC">
        <w:rPr>
          <w:i/>
          <w:sz w:val="21"/>
          <w:szCs w:val="21"/>
        </w:rPr>
        <w:t>г</w:t>
      </w:r>
      <w:r w:rsidRPr="00BC38FC">
        <w:rPr>
          <w:sz w:val="21"/>
          <w:szCs w:val="21"/>
        </w:rPr>
        <w:t>.</w:t>
      </w:r>
    </w:p>
    <w:p w:rsidR="0033628F" w:rsidRPr="00BC38FC" w:rsidRDefault="00277F4B" w:rsidP="00D347D8">
      <w:pPr>
        <w:pStyle w:val="21"/>
        <w:tabs>
          <w:tab w:val="left" w:pos="6480"/>
          <w:tab w:val="left" w:pos="11057"/>
          <w:tab w:val="left" w:pos="11199"/>
        </w:tabs>
        <w:spacing w:line="240" w:lineRule="auto"/>
        <w:ind w:right="-74" w:firstLine="0"/>
        <w:contextualSpacing/>
        <w:jc w:val="center"/>
        <w:rPr>
          <w:b/>
          <w:sz w:val="21"/>
          <w:szCs w:val="21"/>
        </w:rPr>
      </w:pPr>
      <w:r w:rsidRPr="00BC38FC">
        <w:rPr>
          <w:b/>
          <w:sz w:val="21"/>
          <w:szCs w:val="21"/>
        </w:rPr>
        <w:t>ВЕДОМОСТЬ ПОСТАВКИ</w:t>
      </w:r>
    </w:p>
    <w:p w:rsidR="000D3DE1" w:rsidRPr="00BC38FC" w:rsidRDefault="000D3DE1" w:rsidP="0033628F">
      <w:pPr>
        <w:spacing w:after="0" w:line="240" w:lineRule="auto"/>
        <w:rPr>
          <w:rFonts w:ascii="Times New Roman" w:hAnsi="Times New Roman"/>
          <w:i/>
          <w:sz w:val="21"/>
          <w:szCs w:val="21"/>
        </w:rPr>
      </w:pPr>
    </w:p>
    <w:p w:rsidR="0033628F" w:rsidRPr="00BC38FC" w:rsidRDefault="007E052F" w:rsidP="0033628F">
      <w:pPr>
        <w:spacing w:after="0" w:line="240" w:lineRule="auto"/>
        <w:rPr>
          <w:rFonts w:ascii="Times New Roman" w:hAnsi="Times New Roman"/>
          <w:sz w:val="21"/>
          <w:szCs w:val="21"/>
        </w:rPr>
      </w:pPr>
      <w:r>
        <w:rPr>
          <w:rFonts w:ascii="Times New Roman" w:hAnsi="Times New Roman"/>
          <w:i/>
          <w:sz w:val="21"/>
          <w:szCs w:val="21"/>
        </w:rPr>
        <w:t>Продавец</w:t>
      </w:r>
      <w:r w:rsidR="0033628F" w:rsidRPr="00BC38FC">
        <w:rPr>
          <w:rFonts w:ascii="Times New Roman" w:hAnsi="Times New Roman"/>
          <w:sz w:val="21"/>
          <w:szCs w:val="21"/>
        </w:rPr>
        <w:t xml:space="preserve"> – _____________</w:t>
      </w:r>
      <w:r w:rsidR="0033628F" w:rsidRPr="00BC38FC">
        <w:rPr>
          <w:rFonts w:ascii="Times New Roman" w:hAnsi="Times New Roman"/>
          <w:sz w:val="21"/>
          <w:szCs w:val="21"/>
        </w:rPr>
        <w:tab/>
      </w:r>
      <w:r w:rsidR="0033628F" w:rsidRPr="00BC38FC">
        <w:rPr>
          <w:rFonts w:ascii="Times New Roman" w:hAnsi="Times New Roman"/>
          <w:sz w:val="21"/>
          <w:szCs w:val="21"/>
        </w:rPr>
        <w:tab/>
      </w:r>
      <w:r w:rsidR="0033628F" w:rsidRPr="00BC38FC">
        <w:rPr>
          <w:rFonts w:ascii="Times New Roman" w:hAnsi="Times New Roman"/>
          <w:sz w:val="21"/>
          <w:szCs w:val="21"/>
        </w:rPr>
        <w:tab/>
      </w:r>
      <w:r w:rsidR="0033628F" w:rsidRPr="00BC38FC">
        <w:rPr>
          <w:rFonts w:ascii="Times New Roman" w:hAnsi="Times New Roman"/>
          <w:sz w:val="21"/>
          <w:szCs w:val="21"/>
        </w:rPr>
        <w:tab/>
        <w:t xml:space="preserve">                                                                 </w:t>
      </w:r>
      <w:r w:rsidR="000A488C">
        <w:rPr>
          <w:rFonts w:ascii="Times New Roman" w:hAnsi="Times New Roman"/>
          <w:sz w:val="21"/>
          <w:szCs w:val="21"/>
        </w:rPr>
        <w:t xml:space="preserve">                 </w:t>
      </w:r>
      <w:r w:rsidR="0033628F" w:rsidRPr="00BC38FC">
        <w:rPr>
          <w:rFonts w:ascii="Times New Roman" w:hAnsi="Times New Roman"/>
          <w:sz w:val="21"/>
          <w:szCs w:val="21"/>
        </w:rPr>
        <w:t xml:space="preserve"> </w:t>
      </w:r>
      <w:r>
        <w:rPr>
          <w:rFonts w:ascii="Times New Roman" w:hAnsi="Times New Roman"/>
          <w:sz w:val="21"/>
          <w:szCs w:val="21"/>
        </w:rPr>
        <w:t xml:space="preserve"> </w:t>
      </w:r>
      <w:r w:rsidR="0033628F" w:rsidRPr="00BC38FC">
        <w:rPr>
          <w:rFonts w:ascii="Times New Roman" w:hAnsi="Times New Roman"/>
          <w:i/>
          <w:sz w:val="21"/>
          <w:szCs w:val="21"/>
        </w:rPr>
        <w:t>Государственный заказчик</w:t>
      </w:r>
      <w:r w:rsidR="0033628F" w:rsidRPr="00BC38FC">
        <w:rPr>
          <w:rFonts w:ascii="Times New Roman" w:hAnsi="Times New Roman"/>
          <w:sz w:val="21"/>
          <w:szCs w:val="21"/>
        </w:rPr>
        <w:t xml:space="preserve"> – ФКУ ИК-20 ГУФСИН  </w:t>
      </w:r>
    </w:p>
    <w:p w:rsidR="0033628F" w:rsidRPr="00BC38FC" w:rsidRDefault="0033628F" w:rsidP="0033628F">
      <w:pPr>
        <w:spacing w:after="0" w:line="240" w:lineRule="auto"/>
        <w:rPr>
          <w:rFonts w:ascii="Times New Roman" w:hAnsi="Times New Roman"/>
          <w:sz w:val="21"/>
          <w:szCs w:val="21"/>
        </w:rPr>
      </w:pPr>
      <w:r w:rsidRPr="00BC38FC">
        <w:rPr>
          <w:rFonts w:ascii="Times New Roman" w:hAnsi="Times New Roman"/>
          <w:sz w:val="21"/>
          <w:szCs w:val="21"/>
        </w:rPr>
        <w:t xml:space="preserve">                   </w:t>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r>
      <w:r w:rsidRPr="00BC38FC">
        <w:rPr>
          <w:rFonts w:ascii="Times New Roman" w:hAnsi="Times New Roman"/>
          <w:sz w:val="21"/>
          <w:szCs w:val="21"/>
        </w:rPr>
        <w:tab/>
        <w:t xml:space="preserve">                 России по Нижегородской области</w:t>
      </w:r>
    </w:p>
    <w:p w:rsidR="003D5BA1" w:rsidRPr="00BC38FC" w:rsidRDefault="003D5BA1" w:rsidP="0033628F">
      <w:pPr>
        <w:spacing w:after="0" w:line="240" w:lineRule="auto"/>
        <w:rPr>
          <w:rFonts w:ascii="Times New Roman" w:hAnsi="Times New Roman"/>
          <w:sz w:val="21"/>
          <w:szCs w:val="21"/>
        </w:rPr>
      </w:pPr>
    </w:p>
    <w:p w:rsidR="003D5BA1" w:rsidRPr="00BC38FC" w:rsidRDefault="003D5BA1" w:rsidP="0033628F">
      <w:pPr>
        <w:spacing w:after="0" w:line="240" w:lineRule="auto"/>
        <w:rPr>
          <w:rFonts w:ascii="Times New Roman" w:hAnsi="Times New Roman"/>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544"/>
        <w:gridCol w:w="4394"/>
        <w:gridCol w:w="1276"/>
        <w:gridCol w:w="1559"/>
        <w:gridCol w:w="2127"/>
        <w:gridCol w:w="2126"/>
      </w:tblGrid>
      <w:tr w:rsidR="005D2633" w:rsidRPr="00BC38FC" w:rsidTr="005D2633">
        <w:trPr>
          <w:trHeight w:val="690"/>
        </w:trPr>
        <w:tc>
          <w:tcPr>
            <w:tcW w:w="675"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 xml:space="preserve">№ </w:t>
            </w:r>
            <w:proofErr w:type="gramStart"/>
            <w:r w:rsidRPr="00BC38FC">
              <w:rPr>
                <w:rFonts w:ascii="Times New Roman" w:hAnsi="Times New Roman" w:cs="Times New Roman"/>
                <w:b/>
                <w:bCs/>
                <w:sz w:val="21"/>
                <w:szCs w:val="21"/>
              </w:rPr>
              <w:t>п</w:t>
            </w:r>
            <w:proofErr w:type="gramEnd"/>
            <w:r w:rsidRPr="00BC38FC">
              <w:rPr>
                <w:rFonts w:ascii="Times New Roman" w:hAnsi="Times New Roman" w:cs="Times New Roman"/>
                <w:b/>
                <w:bCs/>
                <w:sz w:val="21"/>
                <w:szCs w:val="21"/>
              </w:rPr>
              <w:t>/п</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5D2633" w:rsidP="00C91776">
            <w:pPr>
              <w:pStyle w:val="ConsPlusNormal"/>
              <w:jc w:val="center"/>
              <w:outlineLvl w:val="0"/>
              <w:rPr>
                <w:rFonts w:ascii="Times New Roman" w:hAnsi="Times New Roman" w:cs="Times New Roman"/>
                <w:b/>
                <w:sz w:val="21"/>
                <w:szCs w:val="21"/>
              </w:rPr>
            </w:pPr>
            <w:r w:rsidRPr="00BC38FC">
              <w:rPr>
                <w:rFonts w:ascii="Times New Roman" w:hAnsi="Times New Roman" w:cs="Times New Roman"/>
                <w:b/>
                <w:sz w:val="21"/>
                <w:szCs w:val="21"/>
              </w:rPr>
              <w:t>Наименование товара</w:t>
            </w:r>
          </w:p>
          <w:p w:rsidR="005D2633" w:rsidRPr="00BC38FC" w:rsidRDefault="005D2633" w:rsidP="00C91776">
            <w:pPr>
              <w:pStyle w:val="ConsPlusNormal"/>
              <w:jc w:val="center"/>
              <w:outlineLvl w:val="0"/>
              <w:rPr>
                <w:rFonts w:ascii="Times New Roman" w:hAnsi="Times New Roman" w:cs="Times New Roman"/>
                <w:b/>
                <w:bCs/>
                <w:sz w:val="21"/>
                <w:szCs w:val="21"/>
              </w:rPr>
            </w:pP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5D2633" w:rsidRPr="00BC38FC" w:rsidRDefault="007E052F" w:rsidP="00C91776">
            <w:pPr>
              <w:pStyle w:val="ConsPlusNormal"/>
              <w:ind w:firstLine="0"/>
              <w:jc w:val="center"/>
              <w:outlineLvl w:val="0"/>
              <w:rPr>
                <w:rFonts w:ascii="Times New Roman" w:hAnsi="Times New Roman" w:cs="Times New Roman"/>
                <w:b/>
                <w:sz w:val="21"/>
                <w:szCs w:val="21"/>
              </w:rPr>
            </w:pPr>
            <w:r>
              <w:rPr>
                <w:rFonts w:ascii="Times New Roman" w:hAnsi="Times New Roman" w:cs="Times New Roman"/>
                <w:b/>
                <w:sz w:val="21"/>
                <w:szCs w:val="21"/>
              </w:rPr>
              <w:t>Требование к товару</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Кол-во</w:t>
            </w:r>
          </w:p>
        </w:tc>
        <w:tc>
          <w:tcPr>
            <w:tcW w:w="1559"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Ед. измер.</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sz w:val="21"/>
                <w:szCs w:val="21"/>
              </w:rPr>
              <w:t>Цена за единицу товара, руб. коп.</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Цена контракта</w:t>
            </w:r>
          </w:p>
          <w:p w:rsidR="005D2633" w:rsidRPr="00BC38FC" w:rsidRDefault="005D2633" w:rsidP="00C91776">
            <w:pPr>
              <w:pStyle w:val="ConsPlusNormal"/>
              <w:ind w:firstLine="0"/>
              <w:jc w:val="center"/>
              <w:outlineLvl w:val="0"/>
              <w:rPr>
                <w:rFonts w:ascii="Times New Roman" w:hAnsi="Times New Roman" w:cs="Times New Roman"/>
                <w:b/>
                <w:bCs/>
                <w:sz w:val="21"/>
                <w:szCs w:val="21"/>
              </w:rPr>
            </w:pPr>
            <w:r w:rsidRPr="00BC38FC">
              <w:rPr>
                <w:rFonts w:ascii="Times New Roman" w:hAnsi="Times New Roman" w:cs="Times New Roman"/>
                <w:b/>
                <w:bCs/>
                <w:sz w:val="21"/>
                <w:szCs w:val="21"/>
              </w:rPr>
              <w:t>руб. коп.</w:t>
            </w:r>
          </w:p>
        </w:tc>
      </w:tr>
      <w:tr w:rsidR="006D051B" w:rsidRPr="00BC38FC" w:rsidTr="007E052F">
        <w:trPr>
          <w:trHeight w:val="347"/>
        </w:trPr>
        <w:tc>
          <w:tcPr>
            <w:tcW w:w="675" w:type="dxa"/>
            <w:tcBorders>
              <w:top w:val="single" w:sz="4" w:space="0" w:color="auto"/>
              <w:left w:val="single" w:sz="4" w:space="0" w:color="auto"/>
              <w:bottom w:val="single" w:sz="4" w:space="0" w:color="auto"/>
              <w:right w:val="single" w:sz="4" w:space="0" w:color="auto"/>
            </w:tcBorders>
            <w:vAlign w:val="center"/>
            <w:hideMark/>
          </w:tcPr>
          <w:p w:rsidR="006D051B" w:rsidRPr="00BC38FC" w:rsidRDefault="006D051B" w:rsidP="00155B66">
            <w:pPr>
              <w:tabs>
                <w:tab w:val="left" w:pos="5577"/>
              </w:tabs>
              <w:spacing w:after="0" w:line="480" w:lineRule="auto"/>
              <w:jc w:val="center"/>
              <w:rPr>
                <w:rFonts w:ascii="Times New Roman" w:eastAsia="Times New Roman" w:hAnsi="Times New Roman"/>
                <w:iCs/>
                <w:sz w:val="21"/>
                <w:szCs w:val="21"/>
              </w:rPr>
            </w:pPr>
            <w:r w:rsidRPr="00BC38FC">
              <w:rPr>
                <w:rFonts w:ascii="Times New Roman" w:hAnsi="Times New Roman"/>
                <w:iCs/>
                <w:sz w:val="21"/>
                <w:szCs w:val="21"/>
              </w:rPr>
              <w:t>1.</w:t>
            </w:r>
          </w:p>
        </w:tc>
        <w:tc>
          <w:tcPr>
            <w:tcW w:w="3544" w:type="dxa"/>
            <w:tcBorders>
              <w:top w:val="single" w:sz="4" w:space="0" w:color="auto"/>
              <w:left w:val="single" w:sz="4" w:space="0" w:color="auto"/>
              <w:bottom w:val="single" w:sz="4" w:space="0" w:color="auto"/>
              <w:right w:val="single" w:sz="4" w:space="0" w:color="auto"/>
            </w:tcBorders>
          </w:tcPr>
          <w:p w:rsidR="006D051B" w:rsidRPr="00BC38FC" w:rsidRDefault="006D051B" w:rsidP="00C8660A">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Маркированные конверты с литерой «А», 114*162</w:t>
            </w:r>
          </w:p>
        </w:tc>
        <w:tc>
          <w:tcPr>
            <w:tcW w:w="4394" w:type="dxa"/>
            <w:vMerge w:val="restart"/>
            <w:tcBorders>
              <w:top w:val="single" w:sz="4" w:space="0" w:color="auto"/>
              <w:left w:val="single" w:sz="4" w:space="0" w:color="auto"/>
              <w:right w:val="single" w:sz="4" w:space="0" w:color="auto"/>
            </w:tcBorders>
            <w:vAlign w:val="center"/>
          </w:tcPr>
          <w:p w:rsidR="006D051B" w:rsidRPr="00BC38FC" w:rsidRDefault="006D051B" w:rsidP="007E052F">
            <w:pPr>
              <w:pStyle w:val="TableParagraph"/>
              <w:jc w:val="center"/>
              <w:rPr>
                <w:sz w:val="21"/>
                <w:szCs w:val="21"/>
              </w:rPr>
            </w:pPr>
            <w:r w:rsidRPr="007E052F">
              <w:rPr>
                <w:sz w:val="21"/>
                <w:szCs w:val="21"/>
              </w:rPr>
              <w:t xml:space="preserve">ГОСТ </w:t>
            </w:r>
            <w:proofErr w:type="gramStart"/>
            <w:r w:rsidRPr="007E052F">
              <w:rPr>
                <w:sz w:val="21"/>
                <w:szCs w:val="21"/>
              </w:rPr>
              <w:t>Р</w:t>
            </w:r>
            <w:proofErr w:type="gramEnd"/>
            <w:r w:rsidRPr="007E052F">
              <w:rPr>
                <w:sz w:val="21"/>
                <w:szCs w:val="21"/>
              </w:rPr>
              <w:t xml:space="preserve"> 51506-99</w:t>
            </w:r>
          </w:p>
        </w:tc>
        <w:tc>
          <w:tcPr>
            <w:tcW w:w="127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Pr>
                <w:sz w:val="21"/>
                <w:szCs w:val="21"/>
              </w:rPr>
              <w:t>1000</w:t>
            </w:r>
          </w:p>
        </w:tc>
        <w:tc>
          <w:tcPr>
            <w:tcW w:w="1559"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59,00</w:t>
            </w:r>
          </w:p>
        </w:tc>
        <w:tc>
          <w:tcPr>
            <w:tcW w:w="212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59000,00</w:t>
            </w:r>
          </w:p>
        </w:tc>
      </w:tr>
      <w:tr w:rsidR="006D051B" w:rsidRPr="00BC38FC" w:rsidTr="0019595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6D051B" w:rsidRPr="00BC38FC" w:rsidRDefault="006D051B" w:rsidP="00155B66">
            <w:pPr>
              <w:tabs>
                <w:tab w:val="left" w:pos="5577"/>
              </w:tabs>
              <w:spacing w:after="0" w:line="480" w:lineRule="auto"/>
              <w:jc w:val="center"/>
              <w:rPr>
                <w:rFonts w:ascii="Times New Roman" w:hAnsi="Times New Roman"/>
                <w:iCs/>
                <w:sz w:val="21"/>
                <w:szCs w:val="21"/>
              </w:rPr>
            </w:pPr>
            <w:r w:rsidRPr="00BC38FC">
              <w:rPr>
                <w:rFonts w:ascii="Times New Roman" w:hAnsi="Times New Roman"/>
                <w:iCs/>
                <w:sz w:val="21"/>
                <w:szCs w:val="21"/>
              </w:rPr>
              <w:t>2.</w:t>
            </w:r>
          </w:p>
        </w:tc>
        <w:tc>
          <w:tcPr>
            <w:tcW w:w="3544" w:type="dxa"/>
            <w:tcBorders>
              <w:top w:val="single" w:sz="4" w:space="0" w:color="auto"/>
              <w:left w:val="single" w:sz="4" w:space="0" w:color="auto"/>
              <w:bottom w:val="single" w:sz="4" w:space="0" w:color="auto"/>
              <w:right w:val="single" w:sz="4" w:space="0" w:color="auto"/>
            </w:tcBorders>
          </w:tcPr>
          <w:p w:rsidR="006D051B" w:rsidRPr="002039F3" w:rsidRDefault="006D051B" w:rsidP="007E052F">
            <w:pPr>
              <w:spacing w:after="0" w:line="240" w:lineRule="auto"/>
              <w:jc w:val="both"/>
              <w:rPr>
                <w:rFonts w:ascii="Times New Roman" w:hAnsi="Times New Roman" w:cs="Times New Roman"/>
                <w:sz w:val="21"/>
                <w:szCs w:val="21"/>
              </w:rPr>
            </w:pPr>
            <w:r>
              <w:rPr>
                <w:rFonts w:ascii="Times New Roman" w:hAnsi="Times New Roman" w:cs="Times New Roman"/>
                <w:sz w:val="21"/>
                <w:szCs w:val="21"/>
              </w:rPr>
              <w:t>Марка почтовая, номинал 2,00 руб.</w:t>
            </w:r>
          </w:p>
        </w:tc>
        <w:tc>
          <w:tcPr>
            <w:tcW w:w="4394" w:type="dxa"/>
            <w:vMerge/>
            <w:tcBorders>
              <w:left w:val="single" w:sz="4" w:space="0" w:color="auto"/>
              <w:right w:val="single" w:sz="4" w:space="0" w:color="auto"/>
            </w:tcBorders>
          </w:tcPr>
          <w:p w:rsidR="006D051B" w:rsidRPr="00BC38FC" w:rsidRDefault="006D051B" w:rsidP="005D2633">
            <w:pPr>
              <w:pStyle w:val="TableParagraph"/>
              <w:jc w:val="both"/>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Pr>
                <w:sz w:val="21"/>
                <w:szCs w:val="21"/>
              </w:rPr>
              <w:t>300</w:t>
            </w:r>
          </w:p>
        </w:tc>
        <w:tc>
          <w:tcPr>
            <w:tcW w:w="1559"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sidRPr="007E052F">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6D051B" w:rsidRPr="00BC38FC" w:rsidRDefault="006D051B" w:rsidP="00F402B9">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2,00</w:t>
            </w:r>
          </w:p>
        </w:tc>
        <w:tc>
          <w:tcPr>
            <w:tcW w:w="212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600,00</w:t>
            </w:r>
          </w:p>
        </w:tc>
      </w:tr>
      <w:tr w:rsidR="006D051B" w:rsidRPr="00BC38FC" w:rsidTr="001D7447">
        <w:trPr>
          <w:trHeight w:val="347"/>
        </w:trPr>
        <w:tc>
          <w:tcPr>
            <w:tcW w:w="675" w:type="dxa"/>
            <w:tcBorders>
              <w:top w:val="single" w:sz="4" w:space="0" w:color="auto"/>
              <w:left w:val="single" w:sz="4" w:space="0" w:color="auto"/>
              <w:bottom w:val="single" w:sz="4" w:space="0" w:color="auto"/>
              <w:right w:val="single" w:sz="4" w:space="0" w:color="auto"/>
            </w:tcBorders>
            <w:vAlign w:val="center"/>
            <w:hideMark/>
          </w:tcPr>
          <w:p w:rsidR="006D051B" w:rsidRPr="00BC38FC" w:rsidRDefault="006D051B" w:rsidP="00155B66">
            <w:pPr>
              <w:tabs>
                <w:tab w:val="left" w:pos="5577"/>
              </w:tabs>
              <w:spacing w:after="0" w:line="480" w:lineRule="auto"/>
              <w:jc w:val="center"/>
              <w:rPr>
                <w:rFonts w:ascii="Times New Roman" w:hAnsi="Times New Roman"/>
                <w:iCs/>
                <w:sz w:val="21"/>
                <w:szCs w:val="21"/>
              </w:rPr>
            </w:pPr>
            <w:r w:rsidRPr="00BC38FC">
              <w:rPr>
                <w:rFonts w:ascii="Times New Roman" w:hAnsi="Times New Roman"/>
                <w:iCs/>
                <w:sz w:val="21"/>
                <w:szCs w:val="21"/>
              </w:rPr>
              <w:t>3.</w:t>
            </w:r>
          </w:p>
        </w:tc>
        <w:tc>
          <w:tcPr>
            <w:tcW w:w="3544" w:type="dxa"/>
            <w:tcBorders>
              <w:top w:val="single" w:sz="4" w:space="0" w:color="auto"/>
              <w:left w:val="single" w:sz="4" w:space="0" w:color="auto"/>
              <w:bottom w:val="single" w:sz="4" w:space="0" w:color="auto"/>
              <w:right w:val="single" w:sz="4" w:space="0" w:color="auto"/>
            </w:tcBorders>
          </w:tcPr>
          <w:p w:rsidR="006D051B" w:rsidRPr="00BC38FC" w:rsidRDefault="006D051B" w:rsidP="006D051B">
            <w:pPr>
              <w:spacing w:after="0" w:line="240" w:lineRule="auto"/>
              <w:jc w:val="both"/>
              <w:rPr>
                <w:rFonts w:ascii="Times New Roman" w:hAnsi="Times New Roman" w:cs="Times New Roman"/>
                <w:sz w:val="21"/>
                <w:szCs w:val="21"/>
              </w:rPr>
            </w:pPr>
            <w:r w:rsidRPr="006D051B">
              <w:rPr>
                <w:rFonts w:ascii="Times New Roman" w:hAnsi="Times New Roman" w:cs="Times New Roman"/>
                <w:sz w:val="21"/>
                <w:szCs w:val="21"/>
              </w:rPr>
              <w:t xml:space="preserve">Марка почтовая, номинал </w:t>
            </w:r>
            <w:r>
              <w:rPr>
                <w:rFonts w:ascii="Times New Roman" w:hAnsi="Times New Roman" w:cs="Times New Roman"/>
                <w:sz w:val="21"/>
                <w:szCs w:val="21"/>
              </w:rPr>
              <w:t>5</w:t>
            </w:r>
            <w:r w:rsidRPr="006D051B">
              <w:rPr>
                <w:rFonts w:ascii="Times New Roman" w:hAnsi="Times New Roman" w:cs="Times New Roman"/>
                <w:sz w:val="21"/>
                <w:szCs w:val="21"/>
              </w:rPr>
              <w:t>,00 руб.</w:t>
            </w:r>
          </w:p>
        </w:tc>
        <w:tc>
          <w:tcPr>
            <w:tcW w:w="4394" w:type="dxa"/>
            <w:vMerge/>
            <w:tcBorders>
              <w:left w:val="single" w:sz="4" w:space="0" w:color="auto"/>
              <w:right w:val="single" w:sz="4" w:space="0" w:color="auto"/>
            </w:tcBorders>
          </w:tcPr>
          <w:p w:rsidR="006D051B" w:rsidRPr="00BC38FC" w:rsidRDefault="006D051B" w:rsidP="00113DC8">
            <w:pPr>
              <w:pStyle w:val="TableParagraph"/>
              <w:jc w:val="both"/>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Pr>
                <w:sz w:val="21"/>
                <w:szCs w:val="21"/>
              </w:rPr>
              <w:t>680</w:t>
            </w:r>
          </w:p>
        </w:tc>
        <w:tc>
          <w:tcPr>
            <w:tcW w:w="1559"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sidRPr="007E052F">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6D051B" w:rsidRPr="00BC38FC" w:rsidRDefault="006D051B" w:rsidP="00F402B9">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5,00</w:t>
            </w:r>
          </w:p>
        </w:tc>
        <w:tc>
          <w:tcPr>
            <w:tcW w:w="2126" w:type="dxa"/>
            <w:tcBorders>
              <w:top w:val="single" w:sz="4" w:space="0" w:color="auto"/>
              <w:left w:val="single" w:sz="4" w:space="0" w:color="auto"/>
              <w:bottom w:val="single" w:sz="4" w:space="0" w:color="auto"/>
              <w:right w:val="single" w:sz="4" w:space="0" w:color="auto"/>
            </w:tcBorders>
          </w:tcPr>
          <w:p w:rsidR="006D051B" w:rsidRPr="00BC38FC" w:rsidRDefault="006D051B" w:rsidP="00036917">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3400,00</w:t>
            </w:r>
          </w:p>
        </w:tc>
      </w:tr>
      <w:tr w:rsidR="006D051B" w:rsidRPr="00BC38FC" w:rsidTr="006D051B">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6D051B" w:rsidRPr="00BC38FC" w:rsidRDefault="006D051B" w:rsidP="00155B66">
            <w:pPr>
              <w:tabs>
                <w:tab w:val="left" w:pos="5577"/>
              </w:tabs>
              <w:spacing w:after="0" w:line="480" w:lineRule="auto"/>
              <w:jc w:val="center"/>
              <w:rPr>
                <w:rFonts w:ascii="Times New Roman" w:hAnsi="Times New Roman"/>
                <w:iCs/>
                <w:sz w:val="21"/>
                <w:szCs w:val="21"/>
              </w:rPr>
            </w:pPr>
            <w:r w:rsidRPr="00BC38FC">
              <w:rPr>
                <w:rFonts w:ascii="Times New Roman" w:hAnsi="Times New Roman"/>
                <w:iCs/>
                <w:sz w:val="21"/>
                <w:szCs w:val="21"/>
              </w:rPr>
              <w:t>4.</w:t>
            </w:r>
          </w:p>
        </w:tc>
        <w:tc>
          <w:tcPr>
            <w:tcW w:w="3544" w:type="dxa"/>
            <w:tcBorders>
              <w:top w:val="single" w:sz="4" w:space="0" w:color="auto"/>
              <w:left w:val="single" w:sz="4" w:space="0" w:color="auto"/>
              <w:bottom w:val="single" w:sz="4" w:space="0" w:color="auto"/>
              <w:right w:val="single" w:sz="4" w:space="0" w:color="auto"/>
            </w:tcBorders>
          </w:tcPr>
          <w:p w:rsidR="006D051B" w:rsidRPr="00BC38FC" w:rsidRDefault="006D051B" w:rsidP="006D051B">
            <w:pPr>
              <w:spacing w:after="0" w:line="240" w:lineRule="auto"/>
              <w:jc w:val="both"/>
              <w:rPr>
                <w:rFonts w:ascii="Times New Roman" w:hAnsi="Times New Roman" w:cs="Times New Roman"/>
                <w:sz w:val="21"/>
                <w:szCs w:val="21"/>
              </w:rPr>
            </w:pPr>
            <w:r w:rsidRPr="006D051B">
              <w:rPr>
                <w:rFonts w:ascii="Times New Roman" w:hAnsi="Times New Roman" w:cs="Times New Roman"/>
                <w:sz w:val="21"/>
                <w:szCs w:val="21"/>
              </w:rPr>
              <w:t xml:space="preserve">Марка почтовая, номинал </w:t>
            </w:r>
            <w:r>
              <w:rPr>
                <w:rFonts w:ascii="Times New Roman" w:hAnsi="Times New Roman" w:cs="Times New Roman"/>
                <w:sz w:val="21"/>
                <w:szCs w:val="21"/>
              </w:rPr>
              <w:t>10</w:t>
            </w:r>
            <w:r w:rsidRPr="006D051B">
              <w:rPr>
                <w:rFonts w:ascii="Times New Roman" w:hAnsi="Times New Roman" w:cs="Times New Roman"/>
                <w:sz w:val="21"/>
                <w:szCs w:val="21"/>
              </w:rPr>
              <w:t>,00 руб.</w:t>
            </w:r>
          </w:p>
        </w:tc>
        <w:tc>
          <w:tcPr>
            <w:tcW w:w="4394" w:type="dxa"/>
            <w:vMerge/>
            <w:tcBorders>
              <w:left w:val="single" w:sz="4" w:space="0" w:color="auto"/>
              <w:right w:val="single" w:sz="4" w:space="0" w:color="auto"/>
            </w:tcBorders>
          </w:tcPr>
          <w:p w:rsidR="006D051B" w:rsidRPr="00BC38FC" w:rsidRDefault="006D051B" w:rsidP="00113DC8">
            <w:pPr>
              <w:pStyle w:val="TableParagraph"/>
              <w:jc w:val="both"/>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Pr>
                <w:sz w:val="21"/>
                <w:szCs w:val="21"/>
              </w:rPr>
              <w:t>500</w:t>
            </w:r>
          </w:p>
        </w:tc>
        <w:tc>
          <w:tcPr>
            <w:tcW w:w="1559"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pStyle w:val="TableParagraph"/>
              <w:jc w:val="center"/>
              <w:rPr>
                <w:sz w:val="21"/>
                <w:szCs w:val="21"/>
              </w:rPr>
            </w:pPr>
            <w:r w:rsidRPr="007E052F">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6D051B" w:rsidRPr="00BC38FC" w:rsidRDefault="006D051B" w:rsidP="00F402B9">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10,00</w:t>
            </w:r>
          </w:p>
        </w:tc>
        <w:tc>
          <w:tcPr>
            <w:tcW w:w="2126" w:type="dxa"/>
            <w:tcBorders>
              <w:top w:val="single" w:sz="4" w:space="0" w:color="auto"/>
              <w:left w:val="single" w:sz="4" w:space="0" w:color="auto"/>
              <w:bottom w:val="single" w:sz="4" w:space="0" w:color="auto"/>
              <w:right w:val="single" w:sz="4" w:space="0" w:color="auto"/>
            </w:tcBorders>
          </w:tcPr>
          <w:p w:rsidR="006D051B" w:rsidRPr="00BC38FC" w:rsidRDefault="006D051B"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5000,00</w:t>
            </w:r>
          </w:p>
        </w:tc>
      </w:tr>
      <w:tr w:rsidR="006D051B" w:rsidRPr="00BC38FC" w:rsidTr="006D051B">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6D051B" w:rsidRPr="00BC38FC" w:rsidRDefault="006D051B"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5.</w:t>
            </w:r>
          </w:p>
        </w:tc>
        <w:tc>
          <w:tcPr>
            <w:tcW w:w="3544" w:type="dxa"/>
            <w:tcBorders>
              <w:top w:val="single" w:sz="4" w:space="0" w:color="auto"/>
              <w:left w:val="single" w:sz="4" w:space="0" w:color="auto"/>
              <w:bottom w:val="single" w:sz="4" w:space="0" w:color="auto"/>
              <w:right w:val="single" w:sz="4" w:space="0" w:color="auto"/>
            </w:tcBorders>
          </w:tcPr>
          <w:p w:rsidR="006D051B" w:rsidRDefault="006D051B" w:rsidP="006D051B">
            <w:pPr>
              <w:spacing w:after="0" w:line="240" w:lineRule="auto"/>
              <w:jc w:val="both"/>
              <w:rPr>
                <w:rFonts w:ascii="Times New Roman" w:hAnsi="Times New Roman" w:cs="Times New Roman"/>
                <w:sz w:val="21"/>
                <w:szCs w:val="21"/>
              </w:rPr>
            </w:pPr>
            <w:r w:rsidRPr="006D051B">
              <w:rPr>
                <w:rFonts w:ascii="Times New Roman" w:hAnsi="Times New Roman" w:cs="Times New Roman"/>
                <w:sz w:val="21"/>
                <w:szCs w:val="21"/>
              </w:rPr>
              <w:t xml:space="preserve">Марка почтовая, номинал </w:t>
            </w:r>
            <w:r>
              <w:rPr>
                <w:rFonts w:ascii="Times New Roman" w:hAnsi="Times New Roman" w:cs="Times New Roman"/>
                <w:sz w:val="21"/>
                <w:szCs w:val="21"/>
              </w:rPr>
              <w:t>25</w:t>
            </w:r>
            <w:r w:rsidRPr="006D051B">
              <w:rPr>
                <w:rFonts w:ascii="Times New Roman" w:hAnsi="Times New Roman" w:cs="Times New Roman"/>
                <w:sz w:val="21"/>
                <w:szCs w:val="21"/>
              </w:rPr>
              <w:t>,00 руб.</w:t>
            </w:r>
          </w:p>
        </w:tc>
        <w:tc>
          <w:tcPr>
            <w:tcW w:w="4394" w:type="dxa"/>
            <w:vMerge/>
            <w:tcBorders>
              <w:left w:val="single" w:sz="4" w:space="0" w:color="auto"/>
              <w:right w:val="single" w:sz="4" w:space="0" w:color="auto"/>
            </w:tcBorders>
          </w:tcPr>
          <w:p w:rsidR="006D051B" w:rsidRPr="00BC38FC" w:rsidRDefault="006D051B" w:rsidP="00113DC8">
            <w:pPr>
              <w:pStyle w:val="TableParagraph"/>
              <w:jc w:val="both"/>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6D051B" w:rsidRDefault="006D051B" w:rsidP="00113DC8">
            <w:pPr>
              <w:pStyle w:val="TableParagraph"/>
              <w:jc w:val="center"/>
              <w:rPr>
                <w:sz w:val="21"/>
                <w:szCs w:val="21"/>
              </w:rPr>
            </w:pPr>
            <w:r>
              <w:rPr>
                <w:sz w:val="21"/>
                <w:szCs w:val="21"/>
              </w:rPr>
              <w:t>280</w:t>
            </w:r>
          </w:p>
        </w:tc>
        <w:tc>
          <w:tcPr>
            <w:tcW w:w="1559" w:type="dxa"/>
            <w:tcBorders>
              <w:top w:val="single" w:sz="4" w:space="0" w:color="auto"/>
              <w:left w:val="single" w:sz="4" w:space="0" w:color="auto"/>
              <w:bottom w:val="single" w:sz="4" w:space="0" w:color="auto"/>
              <w:right w:val="single" w:sz="4" w:space="0" w:color="auto"/>
            </w:tcBorders>
          </w:tcPr>
          <w:p w:rsidR="006D051B" w:rsidRPr="007E052F" w:rsidRDefault="006D051B" w:rsidP="00113DC8">
            <w:pPr>
              <w:pStyle w:val="TableParagraph"/>
              <w:jc w:val="center"/>
              <w:rPr>
                <w:sz w:val="21"/>
                <w:szCs w:val="21"/>
              </w:rPr>
            </w:pPr>
            <w:r w:rsidRPr="006D051B">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6D051B" w:rsidRDefault="006D051B" w:rsidP="00F402B9">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25,00</w:t>
            </w:r>
          </w:p>
        </w:tc>
        <w:tc>
          <w:tcPr>
            <w:tcW w:w="2126" w:type="dxa"/>
            <w:tcBorders>
              <w:top w:val="single" w:sz="4" w:space="0" w:color="auto"/>
              <w:left w:val="single" w:sz="4" w:space="0" w:color="auto"/>
              <w:bottom w:val="single" w:sz="4" w:space="0" w:color="auto"/>
              <w:right w:val="single" w:sz="4" w:space="0" w:color="auto"/>
            </w:tcBorders>
          </w:tcPr>
          <w:p w:rsidR="006D051B" w:rsidRDefault="006D051B"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7000,00</w:t>
            </w:r>
          </w:p>
        </w:tc>
      </w:tr>
      <w:tr w:rsidR="006D051B" w:rsidRPr="00BC38FC" w:rsidTr="001D7447">
        <w:trPr>
          <w:trHeight w:val="347"/>
        </w:trPr>
        <w:tc>
          <w:tcPr>
            <w:tcW w:w="675" w:type="dxa"/>
            <w:tcBorders>
              <w:top w:val="single" w:sz="4" w:space="0" w:color="auto"/>
              <w:left w:val="single" w:sz="4" w:space="0" w:color="auto"/>
              <w:bottom w:val="single" w:sz="4" w:space="0" w:color="auto"/>
              <w:right w:val="single" w:sz="4" w:space="0" w:color="auto"/>
            </w:tcBorders>
            <w:vAlign w:val="center"/>
          </w:tcPr>
          <w:p w:rsidR="006D051B" w:rsidRDefault="006D051B" w:rsidP="00155B66">
            <w:pPr>
              <w:tabs>
                <w:tab w:val="left" w:pos="5577"/>
              </w:tabs>
              <w:spacing w:after="0" w:line="480" w:lineRule="auto"/>
              <w:jc w:val="center"/>
              <w:rPr>
                <w:rFonts w:ascii="Times New Roman" w:hAnsi="Times New Roman"/>
                <w:iCs/>
                <w:sz w:val="21"/>
                <w:szCs w:val="21"/>
              </w:rPr>
            </w:pPr>
            <w:r>
              <w:rPr>
                <w:rFonts w:ascii="Times New Roman" w:hAnsi="Times New Roman"/>
                <w:iCs/>
                <w:sz w:val="21"/>
                <w:szCs w:val="21"/>
              </w:rPr>
              <w:t>6.</w:t>
            </w:r>
          </w:p>
        </w:tc>
        <w:tc>
          <w:tcPr>
            <w:tcW w:w="3544" w:type="dxa"/>
            <w:tcBorders>
              <w:top w:val="single" w:sz="4" w:space="0" w:color="auto"/>
              <w:left w:val="single" w:sz="4" w:space="0" w:color="auto"/>
              <w:bottom w:val="single" w:sz="4" w:space="0" w:color="auto"/>
              <w:right w:val="single" w:sz="4" w:space="0" w:color="auto"/>
            </w:tcBorders>
          </w:tcPr>
          <w:p w:rsidR="006D051B" w:rsidRPr="006D051B" w:rsidRDefault="006D051B" w:rsidP="006D051B">
            <w:pPr>
              <w:spacing w:after="0" w:line="240" w:lineRule="auto"/>
              <w:jc w:val="both"/>
              <w:rPr>
                <w:rFonts w:ascii="Times New Roman" w:hAnsi="Times New Roman" w:cs="Times New Roman"/>
                <w:sz w:val="21"/>
                <w:szCs w:val="21"/>
              </w:rPr>
            </w:pPr>
            <w:r w:rsidRPr="006D051B">
              <w:rPr>
                <w:rFonts w:ascii="Times New Roman" w:hAnsi="Times New Roman" w:cs="Times New Roman"/>
                <w:sz w:val="21"/>
                <w:szCs w:val="21"/>
              </w:rPr>
              <w:t xml:space="preserve">Марка почтовая, номинал </w:t>
            </w:r>
            <w:r>
              <w:rPr>
                <w:rFonts w:ascii="Times New Roman" w:hAnsi="Times New Roman" w:cs="Times New Roman"/>
                <w:sz w:val="21"/>
                <w:szCs w:val="21"/>
              </w:rPr>
              <w:t>50</w:t>
            </w:r>
            <w:r w:rsidRPr="006D051B">
              <w:rPr>
                <w:rFonts w:ascii="Times New Roman" w:hAnsi="Times New Roman" w:cs="Times New Roman"/>
                <w:sz w:val="21"/>
                <w:szCs w:val="21"/>
              </w:rPr>
              <w:t>,00 руб.</w:t>
            </w:r>
          </w:p>
        </w:tc>
        <w:tc>
          <w:tcPr>
            <w:tcW w:w="4394" w:type="dxa"/>
            <w:vMerge/>
            <w:tcBorders>
              <w:left w:val="single" w:sz="4" w:space="0" w:color="auto"/>
              <w:bottom w:val="single" w:sz="4" w:space="0" w:color="auto"/>
              <w:right w:val="single" w:sz="4" w:space="0" w:color="auto"/>
            </w:tcBorders>
          </w:tcPr>
          <w:p w:rsidR="006D051B" w:rsidRPr="00BC38FC" w:rsidRDefault="006D051B" w:rsidP="00113DC8">
            <w:pPr>
              <w:pStyle w:val="TableParagraph"/>
              <w:jc w:val="both"/>
              <w:rPr>
                <w:sz w:val="21"/>
                <w:szCs w:val="21"/>
              </w:rPr>
            </w:pPr>
          </w:p>
        </w:tc>
        <w:tc>
          <w:tcPr>
            <w:tcW w:w="1276" w:type="dxa"/>
            <w:tcBorders>
              <w:top w:val="single" w:sz="4" w:space="0" w:color="auto"/>
              <w:left w:val="single" w:sz="4" w:space="0" w:color="auto"/>
              <w:bottom w:val="single" w:sz="4" w:space="0" w:color="auto"/>
              <w:right w:val="single" w:sz="4" w:space="0" w:color="auto"/>
            </w:tcBorders>
          </w:tcPr>
          <w:p w:rsidR="006D051B" w:rsidRDefault="006D051B" w:rsidP="00113DC8">
            <w:pPr>
              <w:pStyle w:val="TableParagraph"/>
              <w:jc w:val="center"/>
              <w:rPr>
                <w:sz w:val="21"/>
                <w:szCs w:val="21"/>
              </w:rPr>
            </w:pPr>
            <w:r>
              <w:rPr>
                <w:sz w:val="21"/>
                <w:szCs w:val="21"/>
              </w:rPr>
              <w:t>300</w:t>
            </w:r>
          </w:p>
        </w:tc>
        <w:tc>
          <w:tcPr>
            <w:tcW w:w="1559" w:type="dxa"/>
            <w:tcBorders>
              <w:top w:val="single" w:sz="4" w:space="0" w:color="auto"/>
              <w:left w:val="single" w:sz="4" w:space="0" w:color="auto"/>
              <w:bottom w:val="single" w:sz="4" w:space="0" w:color="auto"/>
              <w:right w:val="single" w:sz="4" w:space="0" w:color="auto"/>
            </w:tcBorders>
          </w:tcPr>
          <w:p w:rsidR="006D051B" w:rsidRPr="007E052F" w:rsidRDefault="006D051B" w:rsidP="00113DC8">
            <w:pPr>
              <w:pStyle w:val="TableParagraph"/>
              <w:jc w:val="center"/>
              <w:rPr>
                <w:sz w:val="21"/>
                <w:szCs w:val="21"/>
              </w:rPr>
            </w:pPr>
            <w:r w:rsidRPr="006D051B">
              <w:rPr>
                <w:sz w:val="21"/>
                <w:szCs w:val="21"/>
              </w:rPr>
              <w:t>шт.</w:t>
            </w:r>
          </w:p>
        </w:tc>
        <w:tc>
          <w:tcPr>
            <w:tcW w:w="2127" w:type="dxa"/>
            <w:tcBorders>
              <w:top w:val="single" w:sz="4" w:space="0" w:color="auto"/>
              <w:left w:val="single" w:sz="4" w:space="0" w:color="auto"/>
              <w:bottom w:val="single" w:sz="4" w:space="0" w:color="auto"/>
              <w:right w:val="single" w:sz="4" w:space="0" w:color="auto"/>
            </w:tcBorders>
          </w:tcPr>
          <w:p w:rsidR="006D051B" w:rsidRDefault="006D051B" w:rsidP="00F402B9">
            <w:pPr>
              <w:tabs>
                <w:tab w:val="left" w:pos="5577"/>
              </w:tabs>
              <w:spacing w:after="0" w:line="240" w:lineRule="auto"/>
              <w:jc w:val="center"/>
              <w:rPr>
                <w:rFonts w:ascii="Times New Roman" w:eastAsia="Times New Roman" w:hAnsi="Times New Roman" w:cs="Times New Roman"/>
                <w:iCs/>
                <w:sz w:val="21"/>
                <w:szCs w:val="21"/>
              </w:rPr>
            </w:pPr>
            <w:r>
              <w:rPr>
                <w:rFonts w:ascii="Times New Roman" w:eastAsia="Times New Roman" w:hAnsi="Times New Roman" w:cs="Times New Roman"/>
                <w:iCs/>
                <w:sz w:val="21"/>
                <w:szCs w:val="21"/>
              </w:rPr>
              <w:t>50,00</w:t>
            </w:r>
          </w:p>
        </w:tc>
        <w:tc>
          <w:tcPr>
            <w:tcW w:w="2126" w:type="dxa"/>
            <w:tcBorders>
              <w:top w:val="single" w:sz="4" w:space="0" w:color="auto"/>
              <w:left w:val="single" w:sz="4" w:space="0" w:color="auto"/>
              <w:bottom w:val="single" w:sz="4" w:space="0" w:color="auto"/>
              <w:right w:val="single" w:sz="4" w:space="0" w:color="auto"/>
            </w:tcBorders>
          </w:tcPr>
          <w:p w:rsidR="006D051B" w:rsidRDefault="006D051B" w:rsidP="00113DC8">
            <w:pPr>
              <w:spacing w:after="0" w:line="240" w:lineRule="auto"/>
              <w:jc w:val="center"/>
              <w:rPr>
                <w:rFonts w:ascii="Times New Roman" w:hAnsi="Times New Roman" w:cs="Times New Roman"/>
                <w:color w:val="000000"/>
                <w:sz w:val="21"/>
                <w:szCs w:val="21"/>
              </w:rPr>
            </w:pPr>
            <w:r>
              <w:rPr>
                <w:rFonts w:ascii="Times New Roman" w:hAnsi="Times New Roman" w:cs="Times New Roman"/>
                <w:color w:val="000000"/>
                <w:sz w:val="21"/>
                <w:szCs w:val="21"/>
              </w:rPr>
              <w:t>15000,00</w:t>
            </w:r>
          </w:p>
        </w:tc>
      </w:tr>
    </w:tbl>
    <w:p w:rsidR="0033628F" w:rsidRPr="00BC38FC" w:rsidRDefault="0033628F" w:rsidP="0033628F">
      <w:pPr>
        <w:tabs>
          <w:tab w:val="left" w:pos="11057"/>
          <w:tab w:val="left" w:pos="11199"/>
        </w:tabs>
        <w:spacing w:after="0" w:line="240" w:lineRule="auto"/>
        <w:rPr>
          <w:rFonts w:ascii="Times New Roman" w:hAnsi="Times New Roman"/>
          <w:b/>
          <w:sz w:val="21"/>
          <w:szCs w:val="21"/>
        </w:rPr>
      </w:pPr>
    </w:p>
    <w:p w:rsidR="003D5BA1" w:rsidRPr="00BC38FC" w:rsidRDefault="0033628F" w:rsidP="00155B66">
      <w:pPr>
        <w:tabs>
          <w:tab w:val="left" w:pos="11057"/>
          <w:tab w:val="left" w:pos="11199"/>
        </w:tabs>
        <w:spacing w:after="0" w:line="240" w:lineRule="auto"/>
        <w:rPr>
          <w:rFonts w:ascii="Times New Roman" w:hAnsi="Times New Roman"/>
          <w:b/>
          <w:sz w:val="21"/>
          <w:szCs w:val="21"/>
        </w:rPr>
      </w:pPr>
      <w:r w:rsidRPr="00BC38FC">
        <w:rPr>
          <w:rFonts w:ascii="Times New Roman" w:hAnsi="Times New Roman"/>
          <w:b/>
          <w:sz w:val="21"/>
          <w:szCs w:val="21"/>
        </w:rPr>
        <w:t xml:space="preserve">Общая стоимость: </w:t>
      </w:r>
      <w:r w:rsidR="006D051B">
        <w:rPr>
          <w:rFonts w:ascii="Times New Roman" w:hAnsi="Times New Roman"/>
          <w:b/>
          <w:sz w:val="21"/>
          <w:szCs w:val="21"/>
        </w:rPr>
        <w:t>9</w:t>
      </w:r>
      <w:r w:rsidR="007E052F">
        <w:rPr>
          <w:rFonts w:ascii="Times New Roman" w:hAnsi="Times New Roman"/>
          <w:b/>
          <w:sz w:val="21"/>
          <w:szCs w:val="21"/>
        </w:rPr>
        <w:t>0 000</w:t>
      </w:r>
      <w:r w:rsidRPr="00BC38FC">
        <w:rPr>
          <w:rFonts w:ascii="Times New Roman" w:hAnsi="Times New Roman"/>
          <w:b/>
          <w:sz w:val="21"/>
          <w:szCs w:val="21"/>
        </w:rPr>
        <w:t xml:space="preserve"> (</w:t>
      </w:r>
      <w:r w:rsidR="006D051B">
        <w:rPr>
          <w:rFonts w:ascii="Times New Roman" w:hAnsi="Times New Roman"/>
          <w:b/>
          <w:sz w:val="21"/>
          <w:szCs w:val="21"/>
        </w:rPr>
        <w:t>Девяносто тысяч</w:t>
      </w:r>
      <w:bookmarkStart w:id="2" w:name="_GoBack"/>
      <w:bookmarkEnd w:id="2"/>
      <w:r w:rsidRPr="00BC38FC">
        <w:rPr>
          <w:rFonts w:ascii="Times New Roman" w:hAnsi="Times New Roman"/>
          <w:b/>
          <w:sz w:val="21"/>
          <w:szCs w:val="21"/>
        </w:rPr>
        <w:t>) рубл</w:t>
      </w:r>
      <w:r w:rsidR="0075744A" w:rsidRPr="00BC38FC">
        <w:rPr>
          <w:rFonts w:ascii="Times New Roman" w:hAnsi="Times New Roman"/>
          <w:b/>
          <w:sz w:val="21"/>
          <w:szCs w:val="21"/>
        </w:rPr>
        <w:t>ей</w:t>
      </w:r>
      <w:r w:rsidRPr="00BC38FC">
        <w:rPr>
          <w:rFonts w:ascii="Times New Roman" w:hAnsi="Times New Roman"/>
          <w:b/>
          <w:sz w:val="21"/>
          <w:szCs w:val="21"/>
        </w:rPr>
        <w:t xml:space="preserve"> </w:t>
      </w:r>
      <w:r w:rsidR="0075744A" w:rsidRPr="00BC38FC">
        <w:rPr>
          <w:rFonts w:ascii="Times New Roman" w:hAnsi="Times New Roman"/>
          <w:b/>
          <w:sz w:val="21"/>
          <w:szCs w:val="21"/>
        </w:rPr>
        <w:t>00</w:t>
      </w:r>
      <w:r w:rsidRPr="00BC38FC">
        <w:rPr>
          <w:rFonts w:ascii="Times New Roman" w:hAnsi="Times New Roman"/>
          <w:b/>
          <w:sz w:val="21"/>
          <w:szCs w:val="21"/>
        </w:rPr>
        <w:t xml:space="preserve"> копе</w:t>
      </w:r>
      <w:r w:rsidR="00155B66" w:rsidRPr="00BC38FC">
        <w:rPr>
          <w:rFonts w:ascii="Times New Roman" w:hAnsi="Times New Roman"/>
          <w:b/>
          <w:sz w:val="21"/>
          <w:szCs w:val="21"/>
        </w:rPr>
        <w:t>ек</w:t>
      </w:r>
    </w:p>
    <w:p w:rsidR="00155B66" w:rsidRPr="00BC38FC" w:rsidRDefault="00155B66" w:rsidP="00155B66">
      <w:pPr>
        <w:tabs>
          <w:tab w:val="left" w:pos="11057"/>
          <w:tab w:val="left" w:pos="11199"/>
        </w:tabs>
        <w:spacing w:after="0" w:line="240" w:lineRule="auto"/>
        <w:rPr>
          <w:rFonts w:ascii="Times New Roman" w:hAnsi="Times New Roman"/>
          <w:b/>
          <w:sz w:val="21"/>
          <w:szCs w:val="21"/>
        </w:rPr>
      </w:pPr>
    </w:p>
    <w:p w:rsidR="003D5BA1" w:rsidRPr="00BC38FC" w:rsidRDefault="00EE474E" w:rsidP="00EE474E">
      <w:pPr>
        <w:tabs>
          <w:tab w:val="left" w:pos="11057"/>
          <w:tab w:val="left" w:pos="11199"/>
        </w:tabs>
        <w:rPr>
          <w:rFonts w:ascii="Times New Roman" w:eastAsia="Times New Roman" w:hAnsi="Times New Roman" w:cs="Times New Roman"/>
          <w:i/>
          <w:iCs/>
          <w:sz w:val="21"/>
          <w:szCs w:val="21"/>
          <w:u w:val="single"/>
        </w:rPr>
      </w:pPr>
      <w:r w:rsidRPr="00BC38FC">
        <w:rPr>
          <w:rFonts w:ascii="Times New Roman" w:eastAsia="Times New Roman" w:hAnsi="Times New Roman" w:cs="Times New Roman"/>
          <w:i/>
          <w:iCs/>
          <w:sz w:val="21"/>
          <w:szCs w:val="21"/>
          <w:u w:val="single"/>
        </w:rPr>
        <w:t>Сроки поставки</w:t>
      </w:r>
      <w:r w:rsidRPr="00BC38FC">
        <w:rPr>
          <w:rFonts w:ascii="Times New Roman" w:eastAsia="Times New Roman" w:hAnsi="Times New Roman" w:cs="Times New Roman"/>
          <w:iCs/>
          <w:sz w:val="21"/>
          <w:szCs w:val="21"/>
        </w:rPr>
        <w:t xml:space="preserve">: </w:t>
      </w:r>
      <w:r w:rsidRPr="00BC38FC">
        <w:rPr>
          <w:rFonts w:ascii="Times New Roman" w:eastAsia="Times New Roman" w:hAnsi="Times New Roman" w:cs="Times New Roman"/>
          <w:b/>
          <w:iCs/>
          <w:sz w:val="21"/>
          <w:szCs w:val="21"/>
        </w:rPr>
        <w:t xml:space="preserve">в течение </w:t>
      </w:r>
      <w:r w:rsidR="007E052F">
        <w:rPr>
          <w:rFonts w:ascii="Times New Roman" w:hAnsi="Times New Roman" w:cs="Times New Roman"/>
          <w:b/>
          <w:iCs/>
          <w:sz w:val="21"/>
          <w:szCs w:val="21"/>
        </w:rPr>
        <w:t>7</w:t>
      </w:r>
      <w:r w:rsidRPr="00BC38FC">
        <w:rPr>
          <w:rFonts w:ascii="Times New Roman" w:eastAsia="Times New Roman" w:hAnsi="Times New Roman" w:cs="Times New Roman"/>
          <w:b/>
          <w:iCs/>
          <w:sz w:val="21"/>
          <w:szCs w:val="21"/>
        </w:rPr>
        <w:t xml:space="preserve"> (</w:t>
      </w:r>
      <w:r w:rsidR="007E052F">
        <w:rPr>
          <w:rFonts w:ascii="Times New Roman" w:hAnsi="Times New Roman" w:cs="Times New Roman"/>
          <w:b/>
          <w:iCs/>
          <w:sz w:val="21"/>
          <w:szCs w:val="21"/>
        </w:rPr>
        <w:t>семи</w:t>
      </w:r>
      <w:r w:rsidRPr="00BC38FC">
        <w:rPr>
          <w:rFonts w:ascii="Times New Roman" w:eastAsia="Times New Roman" w:hAnsi="Times New Roman" w:cs="Times New Roman"/>
          <w:b/>
          <w:iCs/>
          <w:sz w:val="21"/>
          <w:szCs w:val="21"/>
        </w:rPr>
        <w:t>) рабоч</w:t>
      </w:r>
      <w:r w:rsidR="00FA3198" w:rsidRPr="00BC38FC">
        <w:rPr>
          <w:rFonts w:ascii="Times New Roman" w:eastAsia="Times New Roman" w:hAnsi="Times New Roman" w:cs="Times New Roman"/>
          <w:b/>
          <w:iCs/>
          <w:sz w:val="21"/>
          <w:szCs w:val="21"/>
        </w:rPr>
        <w:t>их</w:t>
      </w:r>
      <w:r w:rsidRPr="00BC38FC">
        <w:rPr>
          <w:rFonts w:ascii="Times New Roman" w:eastAsia="Times New Roman" w:hAnsi="Times New Roman" w:cs="Times New Roman"/>
          <w:b/>
          <w:iCs/>
          <w:sz w:val="21"/>
          <w:szCs w:val="21"/>
        </w:rPr>
        <w:t xml:space="preserve"> дн</w:t>
      </w:r>
      <w:r w:rsidR="00FA3198" w:rsidRPr="00BC38FC">
        <w:rPr>
          <w:rFonts w:ascii="Times New Roman" w:eastAsia="Times New Roman" w:hAnsi="Times New Roman" w:cs="Times New Roman"/>
          <w:b/>
          <w:iCs/>
          <w:sz w:val="21"/>
          <w:szCs w:val="21"/>
        </w:rPr>
        <w:t>ей</w:t>
      </w:r>
      <w:r w:rsidRPr="00BC38FC">
        <w:rPr>
          <w:rFonts w:ascii="Times New Roman" w:eastAsia="Times New Roman" w:hAnsi="Times New Roman" w:cs="Times New Roman"/>
          <w:b/>
          <w:iCs/>
          <w:sz w:val="21"/>
          <w:szCs w:val="21"/>
        </w:rPr>
        <w:t xml:space="preserve"> </w:t>
      </w:r>
      <w:proofErr w:type="gramStart"/>
      <w:r w:rsidRPr="00BC38FC">
        <w:rPr>
          <w:rFonts w:ascii="Times New Roman" w:eastAsia="Times New Roman" w:hAnsi="Times New Roman" w:cs="Times New Roman"/>
          <w:b/>
          <w:iCs/>
          <w:sz w:val="21"/>
          <w:szCs w:val="21"/>
        </w:rPr>
        <w:t>с даты заключения</w:t>
      </w:r>
      <w:proofErr w:type="gramEnd"/>
      <w:r w:rsidRPr="00BC38FC">
        <w:rPr>
          <w:rFonts w:ascii="Times New Roman" w:eastAsia="Times New Roman" w:hAnsi="Times New Roman" w:cs="Times New Roman"/>
          <w:b/>
          <w:iCs/>
          <w:sz w:val="21"/>
          <w:szCs w:val="21"/>
        </w:rPr>
        <w:t xml:space="preserve"> контракта.</w:t>
      </w:r>
      <w:r w:rsidRPr="00BC38FC">
        <w:rPr>
          <w:rFonts w:ascii="Times New Roman" w:eastAsia="Times New Roman" w:hAnsi="Times New Roman" w:cs="Times New Roman"/>
          <w:iCs/>
          <w:sz w:val="21"/>
          <w:szCs w:val="21"/>
        </w:rPr>
        <w:t xml:space="preserve"> </w:t>
      </w:r>
    </w:p>
    <w:p w:rsidR="00EE474E" w:rsidRPr="00BC38FC" w:rsidRDefault="00EE474E" w:rsidP="00EE474E">
      <w:pPr>
        <w:tabs>
          <w:tab w:val="left" w:pos="11057"/>
          <w:tab w:val="left" w:pos="11199"/>
        </w:tabs>
        <w:rPr>
          <w:rFonts w:ascii="Times New Roman" w:eastAsia="Times New Roman" w:hAnsi="Times New Roman" w:cs="Times New Roman"/>
          <w:sz w:val="21"/>
          <w:szCs w:val="21"/>
        </w:rPr>
      </w:pPr>
      <w:proofErr w:type="gramStart"/>
      <w:r w:rsidRPr="00BC38FC">
        <w:rPr>
          <w:rFonts w:ascii="Times New Roman" w:eastAsia="Times New Roman" w:hAnsi="Times New Roman" w:cs="Times New Roman"/>
          <w:i/>
          <w:iCs/>
          <w:sz w:val="21"/>
          <w:szCs w:val="21"/>
          <w:u w:val="single"/>
        </w:rPr>
        <w:t>Место поставки:</w:t>
      </w:r>
      <w:r w:rsidRPr="00BC38FC">
        <w:rPr>
          <w:rFonts w:ascii="Times New Roman" w:eastAsia="Times New Roman" w:hAnsi="Times New Roman" w:cs="Times New Roman"/>
          <w:sz w:val="21"/>
          <w:szCs w:val="21"/>
        </w:rPr>
        <w:t xml:space="preserve"> 607800 Нижегородская область, г. Лукоянов, ул. Заводская, д. 6. </w:t>
      </w:r>
      <w:proofErr w:type="gramEnd"/>
    </w:p>
    <w:p w:rsidR="00EE474E" w:rsidRPr="00BC38FC" w:rsidRDefault="00EE474E" w:rsidP="00D347D8">
      <w:pPr>
        <w:tabs>
          <w:tab w:val="left" w:pos="11057"/>
          <w:tab w:val="left" w:pos="11199"/>
        </w:tabs>
        <w:rPr>
          <w:rFonts w:ascii="Times New Roman" w:eastAsia="Times New Roman" w:hAnsi="Times New Roman" w:cs="Times New Roman"/>
          <w:sz w:val="21"/>
          <w:szCs w:val="21"/>
        </w:rPr>
      </w:pPr>
      <w:r w:rsidRPr="00BC38FC">
        <w:rPr>
          <w:rFonts w:ascii="Times New Roman" w:eastAsia="Times New Roman" w:hAnsi="Times New Roman" w:cs="Times New Roman"/>
          <w:i/>
          <w:sz w:val="21"/>
          <w:szCs w:val="21"/>
          <w:u w:val="single"/>
        </w:rPr>
        <w:t>Контактные телефоны:</w:t>
      </w:r>
      <w:r w:rsidRPr="00BC38FC">
        <w:rPr>
          <w:rFonts w:ascii="Times New Roman" w:eastAsia="Times New Roman" w:hAnsi="Times New Roman" w:cs="Times New Roman"/>
          <w:sz w:val="21"/>
          <w:szCs w:val="21"/>
        </w:rPr>
        <w:t xml:space="preserve"> 8 (83196) 44-2-92, 44-2-48, 44-2-91 </w:t>
      </w:r>
    </w:p>
    <w:p w:rsidR="0033628F" w:rsidRPr="00BC38FC" w:rsidRDefault="0033628F" w:rsidP="0033628F">
      <w:pPr>
        <w:tabs>
          <w:tab w:val="left" w:pos="11057"/>
          <w:tab w:val="left" w:pos="11199"/>
        </w:tabs>
        <w:spacing w:after="0" w:line="240" w:lineRule="auto"/>
        <w:rPr>
          <w:rFonts w:ascii="Times New Roman" w:hAnsi="Times New Roman"/>
          <w:sz w:val="21"/>
          <w:szCs w:val="21"/>
        </w:rPr>
      </w:pPr>
      <w:r w:rsidRPr="00BC38FC">
        <w:rPr>
          <w:rFonts w:ascii="Times New Roman" w:hAnsi="Times New Roman"/>
          <w:b/>
          <w:sz w:val="21"/>
          <w:szCs w:val="21"/>
        </w:rPr>
        <w:t xml:space="preserve">Государственный Заказчик: </w:t>
      </w:r>
      <w:r w:rsidRPr="00BC38FC">
        <w:rPr>
          <w:rFonts w:ascii="Times New Roman" w:hAnsi="Times New Roman"/>
          <w:sz w:val="21"/>
          <w:szCs w:val="21"/>
        </w:rPr>
        <w:t xml:space="preserve">                                                                                                              </w:t>
      </w:r>
      <w:r w:rsidR="007E052F">
        <w:rPr>
          <w:rFonts w:ascii="Times New Roman" w:hAnsi="Times New Roman"/>
          <w:b/>
          <w:sz w:val="21"/>
          <w:szCs w:val="21"/>
        </w:rPr>
        <w:t>Продавец</w:t>
      </w:r>
      <w:r w:rsidRPr="00BC38FC">
        <w:rPr>
          <w:rFonts w:ascii="Times New Roman" w:hAnsi="Times New Roman"/>
          <w:b/>
          <w:sz w:val="21"/>
          <w:szCs w:val="21"/>
        </w:rPr>
        <w:t>:</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rPr>
        <w:t xml:space="preserve">______________________  </w:t>
      </w:r>
      <w:r w:rsidR="00C62F13" w:rsidRPr="00BC38FC">
        <w:rPr>
          <w:rFonts w:ascii="Times New Roman" w:hAnsi="Times New Roman"/>
          <w:sz w:val="21"/>
          <w:szCs w:val="21"/>
        </w:rPr>
        <w:t>Ю.И. Богомолов</w:t>
      </w:r>
      <w:r w:rsidRPr="00BC38FC">
        <w:rPr>
          <w:rFonts w:ascii="Times New Roman" w:hAnsi="Times New Roman"/>
          <w:sz w:val="21"/>
          <w:szCs w:val="21"/>
        </w:rPr>
        <w:t xml:space="preserve">                                                                                       ______________________ </w:t>
      </w:r>
      <w:r w:rsidR="00EB00D7" w:rsidRPr="00BC38FC">
        <w:rPr>
          <w:rFonts w:ascii="Times New Roman" w:hAnsi="Times New Roman"/>
          <w:sz w:val="21"/>
          <w:szCs w:val="21"/>
        </w:rPr>
        <w:t>/___________/</w:t>
      </w:r>
    </w:p>
    <w:p w:rsidR="0033628F" w:rsidRPr="00BC38FC" w:rsidRDefault="0033628F" w:rsidP="00EE474E">
      <w:pPr>
        <w:tabs>
          <w:tab w:val="left" w:pos="11057"/>
          <w:tab w:val="left" w:pos="11199"/>
        </w:tabs>
        <w:spacing w:after="0" w:line="240" w:lineRule="auto"/>
        <w:rPr>
          <w:rFonts w:ascii="Times New Roman" w:hAnsi="Times New Roman"/>
          <w:sz w:val="21"/>
          <w:szCs w:val="21"/>
        </w:rPr>
      </w:pP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r w:rsidRPr="00BC38FC">
        <w:rPr>
          <w:rFonts w:ascii="Times New Roman" w:hAnsi="Times New Roman"/>
          <w:sz w:val="21"/>
          <w:szCs w:val="21"/>
        </w:rPr>
        <w:t xml:space="preserve">                                                                                                                   </w:t>
      </w:r>
      <w:r w:rsidRPr="00BC38FC">
        <w:rPr>
          <w:rFonts w:ascii="Times New Roman" w:hAnsi="Times New Roman"/>
          <w:sz w:val="21"/>
          <w:szCs w:val="21"/>
          <w:u w:val="single"/>
        </w:rPr>
        <w:t xml:space="preserve">«     »                   </w:t>
      </w:r>
      <w:r w:rsidR="00C62F13" w:rsidRPr="00BC38FC">
        <w:rPr>
          <w:rFonts w:ascii="Times New Roman" w:hAnsi="Times New Roman"/>
          <w:sz w:val="21"/>
          <w:szCs w:val="21"/>
          <w:u w:val="single"/>
        </w:rPr>
        <w:t xml:space="preserve">    </w:t>
      </w:r>
      <w:r w:rsidRPr="00BC38FC">
        <w:rPr>
          <w:rFonts w:ascii="Times New Roman" w:hAnsi="Times New Roman"/>
          <w:sz w:val="21"/>
          <w:szCs w:val="21"/>
          <w:u w:val="single"/>
        </w:rPr>
        <w:t>202</w:t>
      </w:r>
      <w:r w:rsidR="000A488C">
        <w:rPr>
          <w:rFonts w:ascii="Times New Roman" w:hAnsi="Times New Roman"/>
          <w:sz w:val="21"/>
          <w:szCs w:val="21"/>
          <w:u w:val="single"/>
        </w:rPr>
        <w:t>6</w:t>
      </w:r>
      <w:r w:rsidRPr="00BC38FC">
        <w:rPr>
          <w:rFonts w:ascii="Times New Roman" w:hAnsi="Times New Roman"/>
          <w:sz w:val="21"/>
          <w:szCs w:val="21"/>
          <w:u w:val="single"/>
        </w:rPr>
        <w:t xml:space="preserve"> года</w:t>
      </w:r>
    </w:p>
    <w:p w:rsidR="003133F4" w:rsidRDefault="0033628F" w:rsidP="00820D16">
      <w:pPr>
        <w:tabs>
          <w:tab w:val="left" w:pos="11057"/>
          <w:tab w:val="left" w:pos="11199"/>
        </w:tabs>
        <w:spacing w:after="0" w:line="240" w:lineRule="auto"/>
        <w:ind w:left="-108"/>
        <w:rPr>
          <w:rFonts w:ascii="Times New Roman" w:hAnsi="Times New Roman"/>
          <w:sz w:val="24"/>
          <w:szCs w:val="24"/>
        </w:rPr>
      </w:pPr>
      <w:r w:rsidRPr="00BC38FC">
        <w:rPr>
          <w:rFonts w:ascii="Times New Roman" w:hAnsi="Times New Roman"/>
          <w:sz w:val="21"/>
          <w:szCs w:val="21"/>
        </w:rPr>
        <w:t xml:space="preserve">    м.п.                                                                                                                                                 </w:t>
      </w:r>
      <w:r>
        <w:rPr>
          <w:rFonts w:ascii="Times New Roman" w:hAnsi="Times New Roman"/>
          <w:sz w:val="24"/>
          <w:szCs w:val="24"/>
        </w:rPr>
        <w:t xml:space="preserve">           </w:t>
      </w:r>
      <w:r w:rsidRPr="00BC22FE">
        <w:rPr>
          <w:rFonts w:ascii="Times New Roman" w:hAnsi="Times New Roman"/>
          <w:sz w:val="21"/>
          <w:szCs w:val="21"/>
        </w:rPr>
        <w:t xml:space="preserve">м.п.   </w:t>
      </w:r>
      <w:r>
        <w:rPr>
          <w:rFonts w:ascii="Times New Roman" w:hAnsi="Times New Roman"/>
          <w:sz w:val="24"/>
          <w:szCs w:val="24"/>
        </w:rPr>
        <w:t xml:space="preserve">            </w:t>
      </w:r>
      <w:r w:rsidR="00D347D8">
        <w:rPr>
          <w:rFonts w:ascii="Times New Roman" w:hAnsi="Times New Roman"/>
          <w:sz w:val="24"/>
          <w:szCs w:val="24"/>
        </w:rPr>
        <w:t xml:space="preserve">  </w:t>
      </w: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pPr>
    </w:p>
    <w:p w:rsidR="003133F4" w:rsidRDefault="003133F4" w:rsidP="00820D16">
      <w:pPr>
        <w:tabs>
          <w:tab w:val="left" w:pos="11057"/>
          <w:tab w:val="left" w:pos="11199"/>
        </w:tabs>
        <w:spacing w:after="0" w:line="240" w:lineRule="auto"/>
        <w:ind w:left="-108"/>
        <w:rPr>
          <w:rFonts w:ascii="Times New Roman" w:hAnsi="Times New Roman"/>
          <w:sz w:val="24"/>
          <w:szCs w:val="24"/>
        </w:rPr>
        <w:sectPr w:rsidR="003133F4" w:rsidSect="00F402B9">
          <w:pgSz w:w="16838" w:h="11906" w:orient="landscape"/>
          <w:pgMar w:top="709" w:right="567" w:bottom="142" w:left="851" w:header="709" w:footer="709" w:gutter="0"/>
          <w:cols w:space="708"/>
          <w:docGrid w:linePitch="360"/>
        </w:sectPr>
      </w:pPr>
    </w:p>
    <w:p w:rsidR="003133F4" w:rsidRPr="003133F4" w:rsidRDefault="003133F4" w:rsidP="003133F4">
      <w:pPr>
        <w:tabs>
          <w:tab w:val="left" w:pos="11057"/>
          <w:tab w:val="left" w:pos="11199"/>
        </w:tabs>
        <w:spacing w:after="0" w:line="240" w:lineRule="auto"/>
        <w:ind w:left="-108"/>
        <w:jc w:val="right"/>
        <w:rPr>
          <w:rFonts w:ascii="Times New Roman" w:hAnsi="Times New Roman"/>
          <w:b/>
          <w:i/>
          <w:sz w:val="21"/>
          <w:szCs w:val="21"/>
        </w:rPr>
      </w:pPr>
      <w:r w:rsidRPr="003133F4">
        <w:rPr>
          <w:rFonts w:ascii="Times New Roman" w:hAnsi="Times New Roman"/>
          <w:b/>
          <w:i/>
          <w:sz w:val="21"/>
          <w:szCs w:val="21"/>
        </w:rPr>
        <w:lastRenderedPageBreak/>
        <w:t xml:space="preserve">Приложение №2 </w:t>
      </w:r>
    </w:p>
    <w:p w:rsidR="0033628F" w:rsidRDefault="00D347D8" w:rsidP="003133F4">
      <w:pPr>
        <w:tabs>
          <w:tab w:val="left" w:pos="11057"/>
          <w:tab w:val="left" w:pos="11199"/>
        </w:tabs>
        <w:spacing w:after="0" w:line="240" w:lineRule="auto"/>
        <w:ind w:left="-108"/>
        <w:jc w:val="right"/>
        <w:rPr>
          <w:rFonts w:ascii="Times New Roman" w:hAnsi="Times New Roman"/>
          <w:sz w:val="21"/>
          <w:szCs w:val="21"/>
        </w:rPr>
      </w:pPr>
      <w:r w:rsidRPr="003133F4">
        <w:rPr>
          <w:rFonts w:ascii="Times New Roman" w:hAnsi="Times New Roman"/>
          <w:sz w:val="21"/>
          <w:szCs w:val="21"/>
        </w:rPr>
        <w:t xml:space="preserve">                            </w:t>
      </w:r>
      <w:r w:rsidR="003133F4" w:rsidRPr="003133F4">
        <w:rPr>
          <w:rFonts w:ascii="Times New Roman" w:hAnsi="Times New Roman"/>
          <w:sz w:val="21"/>
          <w:szCs w:val="21"/>
        </w:rPr>
        <w:t>к Государственному Контракту  № _____  от « ___ » _______ 2026г.</w:t>
      </w:r>
    </w:p>
    <w:p w:rsidR="003133F4" w:rsidRDefault="003133F4" w:rsidP="003133F4">
      <w:pPr>
        <w:tabs>
          <w:tab w:val="left" w:pos="11057"/>
          <w:tab w:val="left" w:pos="11199"/>
        </w:tabs>
        <w:spacing w:after="0" w:line="240" w:lineRule="auto"/>
        <w:ind w:left="-108"/>
        <w:jc w:val="right"/>
        <w:rPr>
          <w:rFonts w:ascii="Times New Roman" w:hAnsi="Times New Roman"/>
          <w:sz w:val="21"/>
          <w:szCs w:val="21"/>
        </w:rPr>
      </w:pPr>
    </w:p>
    <w:p w:rsidR="003133F4" w:rsidRDefault="003133F4" w:rsidP="003133F4">
      <w:pPr>
        <w:tabs>
          <w:tab w:val="left" w:pos="11057"/>
          <w:tab w:val="left" w:pos="11199"/>
        </w:tabs>
        <w:spacing w:after="0" w:line="240" w:lineRule="auto"/>
        <w:ind w:left="-108"/>
        <w:jc w:val="right"/>
        <w:rPr>
          <w:rFonts w:ascii="Times New Roman" w:hAnsi="Times New Roman"/>
          <w:sz w:val="21"/>
          <w:szCs w:val="21"/>
        </w:rPr>
      </w:pPr>
    </w:p>
    <w:p w:rsidR="003133F4" w:rsidRDefault="003133F4" w:rsidP="003133F4">
      <w:pPr>
        <w:tabs>
          <w:tab w:val="left" w:pos="11057"/>
          <w:tab w:val="left" w:pos="11199"/>
        </w:tabs>
        <w:spacing w:after="0" w:line="240" w:lineRule="auto"/>
        <w:ind w:left="-108"/>
        <w:jc w:val="right"/>
        <w:rPr>
          <w:rFonts w:ascii="Times New Roman" w:hAnsi="Times New Roman"/>
          <w:sz w:val="21"/>
          <w:szCs w:val="21"/>
        </w:rPr>
      </w:pPr>
    </w:p>
    <w:p w:rsidR="003133F4" w:rsidRDefault="003133F4" w:rsidP="003133F4">
      <w:pPr>
        <w:tabs>
          <w:tab w:val="left" w:pos="11057"/>
          <w:tab w:val="left" w:pos="11199"/>
        </w:tabs>
        <w:spacing w:after="0" w:line="240" w:lineRule="auto"/>
        <w:ind w:left="-108"/>
        <w:jc w:val="center"/>
        <w:rPr>
          <w:rFonts w:ascii="Times New Roman" w:hAnsi="Times New Roman"/>
          <w:b/>
          <w:sz w:val="21"/>
          <w:szCs w:val="21"/>
        </w:rPr>
      </w:pPr>
      <w:r w:rsidRPr="003133F4">
        <w:rPr>
          <w:rFonts w:ascii="Times New Roman" w:hAnsi="Times New Roman"/>
          <w:b/>
          <w:sz w:val="21"/>
          <w:szCs w:val="21"/>
        </w:rPr>
        <w:t>ТЕХНИЧЕСКОЕ ЗАДАНИЕ</w:t>
      </w:r>
      <w:r>
        <w:rPr>
          <w:rFonts w:ascii="Times New Roman" w:hAnsi="Times New Roman"/>
          <w:b/>
          <w:sz w:val="21"/>
          <w:szCs w:val="21"/>
        </w:rPr>
        <w:t xml:space="preserve"> </w:t>
      </w:r>
    </w:p>
    <w:p w:rsidR="00F8333F" w:rsidRDefault="00F8333F" w:rsidP="003133F4">
      <w:pPr>
        <w:tabs>
          <w:tab w:val="left" w:pos="11057"/>
          <w:tab w:val="left" w:pos="11199"/>
        </w:tabs>
        <w:spacing w:after="0" w:line="240" w:lineRule="auto"/>
        <w:ind w:left="-108"/>
        <w:jc w:val="center"/>
        <w:rPr>
          <w:rFonts w:ascii="Times New Roman" w:hAnsi="Times New Roman"/>
          <w:b/>
          <w:sz w:val="21"/>
          <w:szCs w:val="21"/>
        </w:rPr>
      </w:pPr>
    </w:p>
    <w:p w:rsidR="003E7CCD" w:rsidRDefault="003E7CCD" w:rsidP="005F5F62">
      <w:pPr>
        <w:tabs>
          <w:tab w:val="left" w:pos="11057"/>
          <w:tab w:val="left" w:pos="11199"/>
        </w:tabs>
        <w:spacing w:after="0" w:line="240" w:lineRule="auto"/>
        <w:ind w:left="709" w:hanging="817"/>
        <w:jc w:val="center"/>
        <w:rPr>
          <w:rFonts w:ascii="Times New Roman" w:hAnsi="Times New Roman"/>
          <w:b/>
          <w:sz w:val="21"/>
          <w:szCs w:val="21"/>
        </w:rPr>
      </w:pPr>
    </w:p>
    <w:p w:rsidR="00F8333F" w:rsidRDefault="00F8333F" w:rsidP="005F5F62">
      <w:pPr>
        <w:tabs>
          <w:tab w:val="left" w:pos="11057"/>
          <w:tab w:val="left" w:pos="11199"/>
        </w:tabs>
        <w:spacing w:after="0" w:line="240" w:lineRule="auto"/>
        <w:ind w:left="709" w:hanging="817"/>
        <w:jc w:val="center"/>
        <w:rPr>
          <w:rFonts w:ascii="Times New Roman" w:hAnsi="Times New Roman"/>
          <w:b/>
          <w:sz w:val="21"/>
          <w:szCs w:val="21"/>
        </w:rPr>
      </w:pPr>
      <w:r>
        <w:rPr>
          <w:rFonts w:ascii="Times New Roman" w:hAnsi="Times New Roman"/>
          <w:b/>
          <w:sz w:val="21"/>
          <w:szCs w:val="21"/>
        </w:rPr>
        <w:t>Описание товара</w:t>
      </w:r>
      <w:r w:rsidR="005F5F62">
        <w:rPr>
          <w:rFonts w:ascii="Times New Roman" w:hAnsi="Times New Roman"/>
          <w:b/>
          <w:sz w:val="21"/>
          <w:szCs w:val="21"/>
        </w:rPr>
        <w:t>:</w:t>
      </w:r>
    </w:p>
    <w:p w:rsidR="00F8333F" w:rsidRPr="005F5F62" w:rsidRDefault="005F5F62" w:rsidP="005F5F62">
      <w:pPr>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1. </w:t>
      </w:r>
      <w:r w:rsidR="00F8333F" w:rsidRPr="005F5F62">
        <w:rPr>
          <w:rFonts w:ascii="Times New Roman" w:hAnsi="Times New Roman"/>
          <w:sz w:val="21"/>
          <w:szCs w:val="21"/>
        </w:rPr>
        <w:t>Знаки почтовой оплаты Российской Федерации, предназначенные для оплаты услуг почтовой связи, предоставляемых учреждениями связи, согласно действующим тарифам и подтверждения этого на внутренней и международной корреспонденции. В соответствии со ст.2 Федерального закона от 17.07.1999 года №176 - ФЗ «О почтовой связи» (далее – Федеральный закон), государственными знаками почтовой оплаты признаются почтовые марки и иные знаки, наносимые на почтовые отправления и подтверждающие оплату услуг почтовой связи.</w:t>
      </w:r>
    </w:p>
    <w:p w:rsidR="00F8333F" w:rsidRDefault="005F5F62" w:rsidP="005F5F62">
      <w:pPr>
        <w:pStyle w:val="a5"/>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2. </w:t>
      </w:r>
      <w:r w:rsidR="00F8333F">
        <w:rPr>
          <w:rFonts w:ascii="Times New Roman" w:hAnsi="Times New Roman"/>
          <w:sz w:val="21"/>
          <w:szCs w:val="21"/>
        </w:rPr>
        <w:t>Номиналы знаков почтовой оплаты соответствуют тарифам на услуги почтовой связи, действующим на территории Российской Федерации – п. 3.2. раздела 1 «Положения о знаках почтовой оплаты и специальных почтовых штемпелях Российской Федерации», утв. Приказом Минсвязи РФ от 26.05.1994 года №115, (далее – Положение). В силу п. 5.3. раздела 1 Положения, продажа знаков почтовой оплаты Российской Федерации производится учреждениями связи строго по номинальной стоимости.</w:t>
      </w:r>
    </w:p>
    <w:p w:rsidR="00F8333F" w:rsidRPr="00F8333F" w:rsidRDefault="00F8333F" w:rsidP="002B04FB">
      <w:pPr>
        <w:pStyle w:val="a5"/>
        <w:tabs>
          <w:tab w:val="left" w:pos="11057"/>
          <w:tab w:val="left" w:pos="11199"/>
        </w:tabs>
        <w:spacing w:after="0" w:line="240" w:lineRule="auto"/>
        <w:ind w:left="709" w:hanging="817"/>
        <w:jc w:val="both"/>
        <w:rPr>
          <w:rFonts w:ascii="Times New Roman" w:hAnsi="Times New Roman"/>
          <w:b/>
          <w:sz w:val="21"/>
          <w:szCs w:val="21"/>
        </w:rPr>
      </w:pPr>
    </w:p>
    <w:p w:rsidR="00F8333F" w:rsidRDefault="00F8333F" w:rsidP="003E7CCD">
      <w:pPr>
        <w:pStyle w:val="a5"/>
        <w:tabs>
          <w:tab w:val="left" w:pos="11057"/>
          <w:tab w:val="left" w:pos="11199"/>
        </w:tabs>
        <w:spacing w:after="0" w:line="240" w:lineRule="auto"/>
        <w:ind w:left="709" w:firstLine="567"/>
        <w:jc w:val="center"/>
        <w:rPr>
          <w:rFonts w:ascii="Times New Roman" w:hAnsi="Times New Roman"/>
          <w:b/>
          <w:sz w:val="21"/>
          <w:szCs w:val="21"/>
        </w:rPr>
      </w:pPr>
      <w:r w:rsidRPr="00F8333F">
        <w:rPr>
          <w:rFonts w:ascii="Times New Roman" w:hAnsi="Times New Roman"/>
          <w:b/>
          <w:sz w:val="21"/>
          <w:szCs w:val="21"/>
        </w:rPr>
        <w:t>Требования к качеству, техническим, функциональным характеристикам (потребительским свойствам) товара. Требования к упаковке, маркировке</w:t>
      </w:r>
      <w:r w:rsidR="005F5F62">
        <w:rPr>
          <w:rFonts w:ascii="Times New Roman" w:hAnsi="Times New Roman"/>
          <w:b/>
          <w:sz w:val="21"/>
          <w:szCs w:val="21"/>
        </w:rPr>
        <w:t>:</w:t>
      </w:r>
    </w:p>
    <w:p w:rsidR="00F8333F" w:rsidRDefault="005F5F62" w:rsidP="005F5F62">
      <w:pPr>
        <w:pStyle w:val="a5"/>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1. </w:t>
      </w:r>
      <w:proofErr w:type="gramStart"/>
      <w:r w:rsidR="00F8333F">
        <w:rPr>
          <w:rFonts w:ascii="Times New Roman" w:hAnsi="Times New Roman"/>
          <w:sz w:val="21"/>
          <w:szCs w:val="21"/>
        </w:rPr>
        <w:t>В соответствии с требованиями Правил оказания услуг почтовой связи</w:t>
      </w:r>
      <w:r w:rsidR="00185CDA">
        <w:rPr>
          <w:rFonts w:ascii="Times New Roman" w:hAnsi="Times New Roman"/>
          <w:sz w:val="21"/>
          <w:szCs w:val="21"/>
        </w:rPr>
        <w:t xml:space="preserve">, утвержденных Приказом </w:t>
      </w:r>
      <w:proofErr w:type="spellStart"/>
      <w:r w:rsidR="00185CDA">
        <w:rPr>
          <w:rFonts w:ascii="Times New Roman" w:hAnsi="Times New Roman"/>
          <w:sz w:val="21"/>
          <w:szCs w:val="21"/>
        </w:rPr>
        <w:t>Минкомсвязи</w:t>
      </w:r>
      <w:proofErr w:type="spellEnd"/>
      <w:r w:rsidR="00185CDA">
        <w:rPr>
          <w:rFonts w:ascii="Times New Roman" w:hAnsi="Times New Roman"/>
          <w:sz w:val="21"/>
          <w:szCs w:val="21"/>
        </w:rPr>
        <w:t xml:space="preserve"> России от 31.07.2014 года №234, поставляемые почтовые марки должны быть новыми, не использованные, не бывшими в употреблении, в том числе не были восстановлены потребительские свойства, не изъяты из почтового обращения, не испорченные (не загрязненные, не поврежденные, не заклеенные, не погашенные каким – либо способом), не являются иностранными почтовыми марками</w:t>
      </w:r>
      <w:proofErr w:type="gramEnd"/>
      <w:r w:rsidR="00185CDA">
        <w:rPr>
          <w:rFonts w:ascii="Times New Roman" w:hAnsi="Times New Roman"/>
          <w:sz w:val="21"/>
          <w:szCs w:val="21"/>
        </w:rPr>
        <w:t>, имеют самоклеющуюся основу (с контактным клеем на отделяемой бумажной основе, не требующим увлажнения в процессе применения), готовые к эксплуатации.</w:t>
      </w:r>
    </w:p>
    <w:p w:rsidR="00185CDA" w:rsidRDefault="005F5F62" w:rsidP="005F5F62">
      <w:pPr>
        <w:pStyle w:val="a5"/>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2. </w:t>
      </w:r>
      <w:r w:rsidR="00185CDA">
        <w:rPr>
          <w:rFonts w:ascii="Times New Roman" w:hAnsi="Times New Roman"/>
          <w:sz w:val="21"/>
          <w:szCs w:val="21"/>
        </w:rPr>
        <w:t>Государственные знаки почтовой оплаты (ГЗПО) должны быть не поддельные, соответствуют требованиям действующего законодательства, предъяв</w:t>
      </w:r>
      <w:r w:rsidR="006A3F91">
        <w:rPr>
          <w:rFonts w:ascii="Times New Roman" w:hAnsi="Times New Roman"/>
          <w:sz w:val="21"/>
          <w:szCs w:val="21"/>
        </w:rPr>
        <w:t>ляемого к данному виду продукции.</w:t>
      </w:r>
    </w:p>
    <w:p w:rsidR="006A3F91" w:rsidRDefault="005F5F62" w:rsidP="005F5F62">
      <w:pPr>
        <w:pStyle w:val="a5"/>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3. </w:t>
      </w:r>
      <w:r w:rsidR="006A3F91">
        <w:rPr>
          <w:rFonts w:ascii="Times New Roman" w:hAnsi="Times New Roman"/>
          <w:sz w:val="21"/>
          <w:szCs w:val="21"/>
        </w:rPr>
        <w:t>Поставляемые знаки почтовой оплаты (почтовые марки) должны являться гарантией Государственному Заказчику в доставке и отправке внутренней и международной корреспонденции Учреждением федеральной почтовой связи.</w:t>
      </w:r>
    </w:p>
    <w:p w:rsidR="002B04FB" w:rsidRDefault="005F5F62" w:rsidP="005F5F62">
      <w:pPr>
        <w:pStyle w:val="a5"/>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4. </w:t>
      </w:r>
      <w:r w:rsidR="006A3F91">
        <w:rPr>
          <w:rFonts w:ascii="Times New Roman" w:hAnsi="Times New Roman"/>
          <w:sz w:val="21"/>
          <w:szCs w:val="21"/>
        </w:rPr>
        <w:t>Поставляемый Товар, должен быть новым, без дефектов, связанных с качеством его изготовления либо с качеством используемых при его изготовлении материалов. Товар должен иметь необходимые маркировки, наклейки, если такие требования предъявляются действующим законодательством Российской Федерации. Упаковка Товара должна отвечать требованиям безопасности жизни, здоровья и охраны окружающей среды. Тара и упаковка должны быть чистыми, не влажными, гарантировать целостность и сохранность товара при перевозке и хранении. Стоимость тары и упаковки должна входить в стоимость Товара. При передаче Товара в упаковке, не обеспечивающей возможность</w:t>
      </w:r>
      <w:r w:rsidR="002B04FB">
        <w:rPr>
          <w:rFonts w:ascii="Times New Roman" w:hAnsi="Times New Roman"/>
          <w:sz w:val="21"/>
          <w:szCs w:val="21"/>
        </w:rPr>
        <w:t xml:space="preserve"> его хранения, Заказчик вправе отказаться от его принятия и оплаты. Товар 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действующим в РФ.</w:t>
      </w:r>
    </w:p>
    <w:p w:rsidR="006A3F91" w:rsidRDefault="005F5F62" w:rsidP="005F5F62">
      <w:pPr>
        <w:pStyle w:val="a5"/>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5. </w:t>
      </w:r>
      <w:proofErr w:type="gramStart"/>
      <w:r w:rsidR="002B04FB">
        <w:rPr>
          <w:rFonts w:ascii="Times New Roman" w:hAnsi="Times New Roman"/>
          <w:sz w:val="21"/>
          <w:szCs w:val="21"/>
        </w:rPr>
        <w:t>В случае поставки товара ненадлежащего качества, последний подлежит замене Поставщиком за его счет в адрес Государственного заказчика в сроки, согласованные сторонами.</w:t>
      </w:r>
      <w:proofErr w:type="gramEnd"/>
    </w:p>
    <w:p w:rsidR="002B04FB" w:rsidRPr="005F5F62" w:rsidRDefault="005F5F62" w:rsidP="005F5F62">
      <w:pPr>
        <w:tabs>
          <w:tab w:val="left" w:pos="11057"/>
          <w:tab w:val="left" w:pos="11199"/>
        </w:tabs>
        <w:spacing w:after="0" w:line="240" w:lineRule="auto"/>
        <w:ind w:left="709" w:firstLine="567"/>
        <w:jc w:val="both"/>
        <w:rPr>
          <w:rFonts w:ascii="Times New Roman" w:hAnsi="Times New Roman"/>
          <w:sz w:val="21"/>
          <w:szCs w:val="21"/>
        </w:rPr>
      </w:pPr>
      <w:r>
        <w:rPr>
          <w:rFonts w:ascii="Times New Roman" w:hAnsi="Times New Roman"/>
          <w:sz w:val="21"/>
          <w:szCs w:val="21"/>
        </w:rPr>
        <w:t xml:space="preserve">6. </w:t>
      </w:r>
      <w:r w:rsidR="002B04FB" w:rsidRPr="005F5F62">
        <w:rPr>
          <w:rFonts w:ascii="Times New Roman" w:hAnsi="Times New Roman"/>
          <w:sz w:val="21"/>
          <w:szCs w:val="21"/>
        </w:rPr>
        <w:t xml:space="preserve">Гарантийный срок на товар должен составлять 12 месяцев с момента его изготовления. Поставщик гарантирует качество и безопасность Товара в соответствии с действующими стандартами, утвержденными на данный вид Товара, </w:t>
      </w:r>
      <w:proofErr w:type="gramStart"/>
      <w:r w:rsidR="002B04FB" w:rsidRPr="005F5F62">
        <w:rPr>
          <w:rFonts w:ascii="Times New Roman" w:hAnsi="Times New Roman"/>
          <w:sz w:val="21"/>
          <w:szCs w:val="21"/>
        </w:rPr>
        <w:t>оформленных</w:t>
      </w:r>
      <w:proofErr w:type="gramEnd"/>
      <w:r w:rsidR="002B04FB" w:rsidRPr="005F5F62">
        <w:rPr>
          <w:rFonts w:ascii="Times New Roman" w:hAnsi="Times New Roman"/>
          <w:sz w:val="21"/>
          <w:szCs w:val="21"/>
        </w:rPr>
        <w:t xml:space="preserve"> в соответствии с законодательством Российской Федерации. Качество Товара, поставляемого Заказчику в соответствии со спецификацией, должно соответствовать законодательству Российской Федерации и настоящему Контракту.  </w:t>
      </w:r>
    </w:p>
    <w:p w:rsidR="00F8333F" w:rsidRDefault="00F8333F">
      <w:pPr>
        <w:pStyle w:val="a5"/>
        <w:tabs>
          <w:tab w:val="left" w:pos="11057"/>
          <w:tab w:val="left" w:pos="11199"/>
        </w:tabs>
        <w:spacing w:after="0" w:line="240" w:lineRule="auto"/>
        <w:ind w:left="252"/>
        <w:jc w:val="center"/>
        <w:rPr>
          <w:rFonts w:ascii="Times New Roman" w:hAnsi="Times New Roman"/>
          <w:b/>
          <w:sz w:val="21"/>
          <w:szCs w:val="21"/>
        </w:rPr>
      </w:pPr>
    </w:p>
    <w:p w:rsidR="00420B19" w:rsidRDefault="00420B19">
      <w:pPr>
        <w:pStyle w:val="a5"/>
        <w:tabs>
          <w:tab w:val="left" w:pos="11057"/>
          <w:tab w:val="left" w:pos="11199"/>
        </w:tabs>
        <w:spacing w:after="0" w:line="240" w:lineRule="auto"/>
        <w:ind w:left="252"/>
        <w:jc w:val="center"/>
        <w:rPr>
          <w:rFonts w:ascii="Times New Roman" w:hAnsi="Times New Roman"/>
          <w:b/>
          <w:sz w:val="21"/>
          <w:szCs w:val="21"/>
        </w:rPr>
      </w:pPr>
    </w:p>
    <w:p w:rsidR="00420B19" w:rsidRDefault="00420B19">
      <w:pPr>
        <w:pStyle w:val="a5"/>
        <w:tabs>
          <w:tab w:val="left" w:pos="11057"/>
          <w:tab w:val="left" w:pos="11199"/>
        </w:tabs>
        <w:spacing w:after="0" w:line="240" w:lineRule="auto"/>
        <w:ind w:left="252"/>
        <w:jc w:val="center"/>
        <w:rPr>
          <w:rFonts w:ascii="Times New Roman" w:hAnsi="Times New Roman"/>
          <w:b/>
          <w:sz w:val="21"/>
          <w:szCs w:val="21"/>
        </w:rPr>
      </w:pPr>
    </w:p>
    <w:p w:rsidR="00420B19" w:rsidRDefault="00420B19" w:rsidP="00420B19">
      <w:pPr>
        <w:pStyle w:val="a5"/>
        <w:tabs>
          <w:tab w:val="left" w:pos="11057"/>
          <w:tab w:val="left" w:pos="11199"/>
        </w:tabs>
        <w:spacing w:after="0" w:line="240" w:lineRule="auto"/>
        <w:ind w:left="709"/>
        <w:rPr>
          <w:rFonts w:ascii="Times New Roman" w:hAnsi="Times New Roman"/>
          <w:b/>
          <w:sz w:val="21"/>
          <w:szCs w:val="21"/>
        </w:rPr>
      </w:pPr>
      <w:r>
        <w:rPr>
          <w:rFonts w:ascii="Times New Roman" w:hAnsi="Times New Roman"/>
          <w:b/>
          <w:sz w:val="21"/>
          <w:szCs w:val="21"/>
        </w:rPr>
        <w:t>Государственный Заказчик:                                                                  Продавец:</w:t>
      </w:r>
    </w:p>
    <w:p w:rsidR="00420B19" w:rsidRDefault="00420B19" w:rsidP="00420B19">
      <w:pPr>
        <w:pStyle w:val="a5"/>
        <w:tabs>
          <w:tab w:val="left" w:pos="11057"/>
          <w:tab w:val="left" w:pos="11199"/>
        </w:tabs>
        <w:spacing w:after="0" w:line="240" w:lineRule="auto"/>
        <w:ind w:left="709"/>
        <w:rPr>
          <w:rFonts w:ascii="Times New Roman" w:hAnsi="Times New Roman"/>
          <w:sz w:val="21"/>
          <w:szCs w:val="21"/>
        </w:rPr>
      </w:pPr>
      <w:r>
        <w:rPr>
          <w:rFonts w:ascii="Times New Roman" w:hAnsi="Times New Roman"/>
          <w:b/>
          <w:sz w:val="21"/>
          <w:szCs w:val="21"/>
        </w:rPr>
        <w:t>____________________</w:t>
      </w:r>
      <w:r w:rsidRPr="00420B19">
        <w:rPr>
          <w:rFonts w:ascii="Times New Roman" w:hAnsi="Times New Roman"/>
          <w:sz w:val="21"/>
          <w:szCs w:val="21"/>
        </w:rPr>
        <w:t>Ю.И. Богомолов</w:t>
      </w:r>
      <w:r>
        <w:rPr>
          <w:rFonts w:ascii="Times New Roman" w:hAnsi="Times New Roman"/>
          <w:sz w:val="21"/>
          <w:szCs w:val="21"/>
        </w:rPr>
        <w:t xml:space="preserve">                                               __________________/___________/</w:t>
      </w:r>
    </w:p>
    <w:p w:rsidR="00420B19" w:rsidRPr="00F8333F" w:rsidRDefault="00420B19" w:rsidP="00420B19">
      <w:pPr>
        <w:pStyle w:val="a5"/>
        <w:tabs>
          <w:tab w:val="left" w:pos="11057"/>
          <w:tab w:val="left" w:pos="11199"/>
        </w:tabs>
        <w:spacing w:after="0" w:line="240" w:lineRule="auto"/>
        <w:ind w:left="709"/>
        <w:rPr>
          <w:rFonts w:ascii="Times New Roman" w:hAnsi="Times New Roman"/>
          <w:b/>
          <w:sz w:val="21"/>
          <w:szCs w:val="21"/>
        </w:rPr>
      </w:pPr>
      <w:r w:rsidRPr="00420B19">
        <w:rPr>
          <w:rFonts w:ascii="Times New Roman" w:hAnsi="Times New Roman"/>
          <w:sz w:val="21"/>
          <w:szCs w:val="21"/>
        </w:rPr>
        <w:t>«___» ____________ 2026 год</w:t>
      </w:r>
      <w:r>
        <w:rPr>
          <w:rFonts w:ascii="Times New Roman" w:hAnsi="Times New Roman"/>
          <w:sz w:val="21"/>
          <w:szCs w:val="21"/>
        </w:rPr>
        <w:t>а                                                               «___» ____________ 2026 года</w:t>
      </w:r>
    </w:p>
    <w:sectPr w:rsidR="00420B19" w:rsidRPr="00F8333F" w:rsidSect="005F5F62">
      <w:pgSz w:w="11906" w:h="16838"/>
      <w:pgMar w:top="567" w:right="566" w:bottom="851"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A5EA6"/>
    <w:multiLevelType w:val="hybridMultilevel"/>
    <w:tmpl w:val="E2906498"/>
    <w:lvl w:ilvl="0" w:tplc="9714659E">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
    <w:nsid w:val="034B0B66"/>
    <w:multiLevelType w:val="hybridMultilevel"/>
    <w:tmpl w:val="A3A69C02"/>
    <w:lvl w:ilvl="0" w:tplc="2CAAFD22">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
    <w:nsid w:val="038C516B"/>
    <w:multiLevelType w:val="multilevel"/>
    <w:tmpl w:val="049E82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sz w:val="24"/>
        <w:szCs w:val="24"/>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4A67596"/>
    <w:multiLevelType w:val="hybridMultilevel"/>
    <w:tmpl w:val="AE78AC94"/>
    <w:lvl w:ilvl="0" w:tplc="E54AE91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7397535"/>
    <w:multiLevelType w:val="hybridMultilevel"/>
    <w:tmpl w:val="EA185CF0"/>
    <w:lvl w:ilvl="0" w:tplc="C5F49F32">
      <w:start w:val="6"/>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5">
    <w:nsid w:val="4C550CEB"/>
    <w:multiLevelType w:val="hybridMultilevel"/>
    <w:tmpl w:val="3A92417E"/>
    <w:lvl w:ilvl="0" w:tplc="C9845C7A">
      <w:start w:val="1"/>
      <w:numFmt w:val="decimal"/>
      <w:lvlText w:val="%1."/>
      <w:lvlJc w:val="left"/>
      <w:pPr>
        <w:ind w:left="972" w:hanging="360"/>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6">
    <w:nsid w:val="67BD1093"/>
    <w:multiLevelType w:val="hybridMultilevel"/>
    <w:tmpl w:val="4BA2D668"/>
    <w:lvl w:ilvl="0" w:tplc="D2F80064">
      <w:start w:val="1"/>
      <w:numFmt w:val="decimal"/>
      <w:lvlText w:val="%1."/>
      <w:lvlJc w:val="left"/>
      <w:pPr>
        <w:tabs>
          <w:tab w:val="num" w:pos="720"/>
        </w:tabs>
        <w:ind w:left="720" w:hanging="360"/>
      </w:pPr>
      <w:rPr>
        <w:rFonts w:hint="default"/>
      </w:rPr>
    </w:lvl>
    <w:lvl w:ilvl="1" w:tplc="57DC0B58">
      <w:numFmt w:val="none"/>
      <w:lvlText w:val=""/>
      <w:lvlJc w:val="left"/>
      <w:pPr>
        <w:tabs>
          <w:tab w:val="num" w:pos="360"/>
        </w:tabs>
      </w:pPr>
    </w:lvl>
    <w:lvl w:ilvl="2" w:tplc="8B9C421A">
      <w:numFmt w:val="none"/>
      <w:lvlText w:val=""/>
      <w:lvlJc w:val="left"/>
      <w:pPr>
        <w:tabs>
          <w:tab w:val="num" w:pos="360"/>
        </w:tabs>
      </w:pPr>
    </w:lvl>
    <w:lvl w:ilvl="3" w:tplc="47DAE0BE">
      <w:numFmt w:val="none"/>
      <w:lvlText w:val=""/>
      <w:lvlJc w:val="left"/>
      <w:pPr>
        <w:tabs>
          <w:tab w:val="num" w:pos="360"/>
        </w:tabs>
      </w:pPr>
    </w:lvl>
    <w:lvl w:ilvl="4" w:tplc="9EE6620E">
      <w:numFmt w:val="none"/>
      <w:lvlText w:val=""/>
      <w:lvlJc w:val="left"/>
      <w:pPr>
        <w:tabs>
          <w:tab w:val="num" w:pos="360"/>
        </w:tabs>
      </w:pPr>
    </w:lvl>
    <w:lvl w:ilvl="5" w:tplc="47BA36D4">
      <w:numFmt w:val="none"/>
      <w:lvlText w:val=""/>
      <w:lvlJc w:val="left"/>
      <w:pPr>
        <w:tabs>
          <w:tab w:val="num" w:pos="360"/>
        </w:tabs>
      </w:pPr>
    </w:lvl>
    <w:lvl w:ilvl="6" w:tplc="E828E100">
      <w:numFmt w:val="none"/>
      <w:lvlText w:val=""/>
      <w:lvlJc w:val="left"/>
      <w:pPr>
        <w:tabs>
          <w:tab w:val="num" w:pos="360"/>
        </w:tabs>
      </w:pPr>
    </w:lvl>
    <w:lvl w:ilvl="7" w:tplc="7FE623D0">
      <w:numFmt w:val="none"/>
      <w:lvlText w:val=""/>
      <w:lvlJc w:val="left"/>
      <w:pPr>
        <w:tabs>
          <w:tab w:val="num" w:pos="360"/>
        </w:tabs>
      </w:pPr>
    </w:lvl>
    <w:lvl w:ilvl="8" w:tplc="5A3E8A58">
      <w:numFmt w:val="none"/>
      <w:lvlText w:val=""/>
      <w:lvlJc w:val="left"/>
      <w:pPr>
        <w:tabs>
          <w:tab w:val="num" w:pos="360"/>
        </w:tabs>
      </w:pPr>
    </w:lvl>
  </w:abstractNum>
  <w:num w:numId="1">
    <w:abstractNumId w:val="6"/>
  </w:num>
  <w:num w:numId="2">
    <w:abstractNumId w:val="2"/>
  </w:num>
  <w:num w:numId="3">
    <w:abstractNumId w:val="1"/>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FC58F6"/>
    <w:rsid w:val="00004E55"/>
    <w:rsid w:val="0001135B"/>
    <w:rsid w:val="000341C0"/>
    <w:rsid w:val="00036917"/>
    <w:rsid w:val="00073022"/>
    <w:rsid w:val="00074988"/>
    <w:rsid w:val="00077C48"/>
    <w:rsid w:val="000968CE"/>
    <w:rsid w:val="000A3ADC"/>
    <w:rsid w:val="000A488C"/>
    <w:rsid w:val="000A704E"/>
    <w:rsid w:val="000B2F92"/>
    <w:rsid w:val="000B3898"/>
    <w:rsid w:val="000D3DE1"/>
    <w:rsid w:val="00113DC8"/>
    <w:rsid w:val="00134743"/>
    <w:rsid w:val="00155B66"/>
    <w:rsid w:val="00163FB3"/>
    <w:rsid w:val="00175F39"/>
    <w:rsid w:val="0018084B"/>
    <w:rsid w:val="00185CDA"/>
    <w:rsid w:val="001869CD"/>
    <w:rsid w:val="001D2F84"/>
    <w:rsid w:val="002005D4"/>
    <w:rsid w:val="002039F3"/>
    <w:rsid w:val="002140CF"/>
    <w:rsid w:val="0021524A"/>
    <w:rsid w:val="00220968"/>
    <w:rsid w:val="002360AF"/>
    <w:rsid w:val="002409F6"/>
    <w:rsid w:val="00243CD1"/>
    <w:rsid w:val="00265EF7"/>
    <w:rsid w:val="002739B3"/>
    <w:rsid w:val="00276E0C"/>
    <w:rsid w:val="00277234"/>
    <w:rsid w:val="00277F4B"/>
    <w:rsid w:val="00281D0C"/>
    <w:rsid w:val="00282F31"/>
    <w:rsid w:val="00287767"/>
    <w:rsid w:val="002A3DEC"/>
    <w:rsid w:val="002B04FB"/>
    <w:rsid w:val="002C3B4F"/>
    <w:rsid w:val="002D71BC"/>
    <w:rsid w:val="002E6228"/>
    <w:rsid w:val="0030501A"/>
    <w:rsid w:val="003133F4"/>
    <w:rsid w:val="00330C07"/>
    <w:rsid w:val="0033628F"/>
    <w:rsid w:val="00337228"/>
    <w:rsid w:val="0035693A"/>
    <w:rsid w:val="003C7045"/>
    <w:rsid w:val="003D5BA1"/>
    <w:rsid w:val="003E7CCD"/>
    <w:rsid w:val="003F2B2C"/>
    <w:rsid w:val="00403A1A"/>
    <w:rsid w:val="00420B19"/>
    <w:rsid w:val="0046286B"/>
    <w:rsid w:val="00483BC2"/>
    <w:rsid w:val="004924FC"/>
    <w:rsid w:val="0049405B"/>
    <w:rsid w:val="004A59DF"/>
    <w:rsid w:val="004A6827"/>
    <w:rsid w:val="004B2144"/>
    <w:rsid w:val="004B63D5"/>
    <w:rsid w:val="004C022E"/>
    <w:rsid w:val="004E06CE"/>
    <w:rsid w:val="004F4293"/>
    <w:rsid w:val="0050184D"/>
    <w:rsid w:val="00501B4E"/>
    <w:rsid w:val="00505CFD"/>
    <w:rsid w:val="005436B0"/>
    <w:rsid w:val="005549F0"/>
    <w:rsid w:val="00561E27"/>
    <w:rsid w:val="00566F9B"/>
    <w:rsid w:val="005D2633"/>
    <w:rsid w:val="005F5F62"/>
    <w:rsid w:val="005F76DB"/>
    <w:rsid w:val="00617C22"/>
    <w:rsid w:val="00634F8C"/>
    <w:rsid w:val="006451BB"/>
    <w:rsid w:val="00653C5C"/>
    <w:rsid w:val="00694D0A"/>
    <w:rsid w:val="006A3F91"/>
    <w:rsid w:val="006B48FD"/>
    <w:rsid w:val="006C1613"/>
    <w:rsid w:val="006C29BC"/>
    <w:rsid w:val="006D051B"/>
    <w:rsid w:val="006E0311"/>
    <w:rsid w:val="006E3F0E"/>
    <w:rsid w:val="00702809"/>
    <w:rsid w:val="00703A3B"/>
    <w:rsid w:val="00704C74"/>
    <w:rsid w:val="0071252D"/>
    <w:rsid w:val="007173A2"/>
    <w:rsid w:val="0075659B"/>
    <w:rsid w:val="0075744A"/>
    <w:rsid w:val="007A2197"/>
    <w:rsid w:val="007B7A9C"/>
    <w:rsid w:val="007E052B"/>
    <w:rsid w:val="007E052F"/>
    <w:rsid w:val="00807BCF"/>
    <w:rsid w:val="008104DC"/>
    <w:rsid w:val="00811280"/>
    <w:rsid w:val="00820D16"/>
    <w:rsid w:val="008608A4"/>
    <w:rsid w:val="008A4F53"/>
    <w:rsid w:val="008D2CFF"/>
    <w:rsid w:val="008E5429"/>
    <w:rsid w:val="008F6468"/>
    <w:rsid w:val="0091714B"/>
    <w:rsid w:val="00952403"/>
    <w:rsid w:val="00955CD1"/>
    <w:rsid w:val="0095620E"/>
    <w:rsid w:val="00986F5C"/>
    <w:rsid w:val="009A001B"/>
    <w:rsid w:val="009A2F62"/>
    <w:rsid w:val="009A57B7"/>
    <w:rsid w:val="009C2FAE"/>
    <w:rsid w:val="009C4422"/>
    <w:rsid w:val="009E6F0B"/>
    <w:rsid w:val="00A05C7B"/>
    <w:rsid w:val="00A071D7"/>
    <w:rsid w:val="00A123F8"/>
    <w:rsid w:val="00A12DE9"/>
    <w:rsid w:val="00A1735A"/>
    <w:rsid w:val="00A20CC6"/>
    <w:rsid w:val="00A26CE3"/>
    <w:rsid w:val="00A27D1F"/>
    <w:rsid w:val="00A3024E"/>
    <w:rsid w:val="00A43596"/>
    <w:rsid w:val="00A825FB"/>
    <w:rsid w:val="00A92ECF"/>
    <w:rsid w:val="00AA50B6"/>
    <w:rsid w:val="00AA55D5"/>
    <w:rsid w:val="00AB39CF"/>
    <w:rsid w:val="00AC6ABA"/>
    <w:rsid w:val="00AD4C36"/>
    <w:rsid w:val="00B07FF6"/>
    <w:rsid w:val="00B278D4"/>
    <w:rsid w:val="00B41780"/>
    <w:rsid w:val="00B56DFC"/>
    <w:rsid w:val="00B61681"/>
    <w:rsid w:val="00B83103"/>
    <w:rsid w:val="00B929DA"/>
    <w:rsid w:val="00B95EBB"/>
    <w:rsid w:val="00BB47FF"/>
    <w:rsid w:val="00BC22FE"/>
    <w:rsid w:val="00BC38FC"/>
    <w:rsid w:val="00BC7CFC"/>
    <w:rsid w:val="00BD1BD0"/>
    <w:rsid w:val="00BE6D89"/>
    <w:rsid w:val="00C0085D"/>
    <w:rsid w:val="00C046B7"/>
    <w:rsid w:val="00C17E84"/>
    <w:rsid w:val="00C23ED2"/>
    <w:rsid w:val="00C35132"/>
    <w:rsid w:val="00C616BA"/>
    <w:rsid w:val="00C62F13"/>
    <w:rsid w:val="00C66102"/>
    <w:rsid w:val="00C8660A"/>
    <w:rsid w:val="00C8701B"/>
    <w:rsid w:val="00CE6A5C"/>
    <w:rsid w:val="00CF0B64"/>
    <w:rsid w:val="00CF6539"/>
    <w:rsid w:val="00CF695A"/>
    <w:rsid w:val="00D03848"/>
    <w:rsid w:val="00D175FA"/>
    <w:rsid w:val="00D20E30"/>
    <w:rsid w:val="00D21008"/>
    <w:rsid w:val="00D347D8"/>
    <w:rsid w:val="00D41016"/>
    <w:rsid w:val="00D85803"/>
    <w:rsid w:val="00D92D31"/>
    <w:rsid w:val="00DA06C0"/>
    <w:rsid w:val="00DA46E0"/>
    <w:rsid w:val="00DA7AAB"/>
    <w:rsid w:val="00DB0BF5"/>
    <w:rsid w:val="00DD1413"/>
    <w:rsid w:val="00DE4696"/>
    <w:rsid w:val="00DE5B2B"/>
    <w:rsid w:val="00DE799F"/>
    <w:rsid w:val="00DF73F4"/>
    <w:rsid w:val="00E01C33"/>
    <w:rsid w:val="00E06A63"/>
    <w:rsid w:val="00E071D3"/>
    <w:rsid w:val="00E202F1"/>
    <w:rsid w:val="00E71DD0"/>
    <w:rsid w:val="00E81177"/>
    <w:rsid w:val="00E9116B"/>
    <w:rsid w:val="00EB00D7"/>
    <w:rsid w:val="00EC4437"/>
    <w:rsid w:val="00ED735D"/>
    <w:rsid w:val="00EE3401"/>
    <w:rsid w:val="00EE3814"/>
    <w:rsid w:val="00EE474E"/>
    <w:rsid w:val="00F104CE"/>
    <w:rsid w:val="00F236EA"/>
    <w:rsid w:val="00F402B9"/>
    <w:rsid w:val="00F47B7E"/>
    <w:rsid w:val="00F50DEC"/>
    <w:rsid w:val="00F8333F"/>
    <w:rsid w:val="00F915F6"/>
    <w:rsid w:val="00FA3198"/>
    <w:rsid w:val="00FC5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F9B"/>
  </w:style>
  <w:style w:type="paragraph" w:styleId="1">
    <w:name w:val="heading 1"/>
    <w:basedOn w:val="a"/>
    <w:next w:val="a"/>
    <w:link w:val="10"/>
    <w:uiPriority w:val="9"/>
    <w:qFormat/>
    <w:rsid w:val="003362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024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C58F6"/>
    <w:pPr>
      <w:spacing w:after="0" w:line="240" w:lineRule="auto"/>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FC58F6"/>
    <w:rPr>
      <w:rFonts w:ascii="Times New Roman" w:eastAsia="Times New Roman" w:hAnsi="Times New Roman" w:cs="Times New Roman"/>
      <w:b/>
      <w:bCs/>
      <w:sz w:val="28"/>
      <w:szCs w:val="24"/>
    </w:rPr>
  </w:style>
  <w:style w:type="paragraph" w:styleId="3">
    <w:name w:val="Body Text Indent 3"/>
    <w:basedOn w:val="a"/>
    <w:link w:val="30"/>
    <w:rsid w:val="00FC58F6"/>
    <w:pPr>
      <w:spacing w:after="0" w:line="240" w:lineRule="auto"/>
      <w:ind w:firstLine="708"/>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FC58F6"/>
    <w:rPr>
      <w:rFonts w:ascii="Times New Roman" w:eastAsia="Times New Roman" w:hAnsi="Times New Roman" w:cs="Times New Roman"/>
      <w:sz w:val="24"/>
      <w:szCs w:val="24"/>
    </w:rPr>
  </w:style>
  <w:style w:type="paragraph" w:styleId="a5">
    <w:name w:val="List Paragraph"/>
    <w:basedOn w:val="a"/>
    <w:qFormat/>
    <w:rsid w:val="00FC58F6"/>
    <w:pPr>
      <w:ind w:left="720"/>
      <w:contextualSpacing/>
    </w:pPr>
    <w:rPr>
      <w:rFonts w:ascii="Calibri" w:eastAsia="Times New Roman" w:hAnsi="Calibri" w:cs="Times New Roman"/>
    </w:rPr>
  </w:style>
  <w:style w:type="paragraph" w:styleId="a6">
    <w:name w:val="No Spacing"/>
    <w:link w:val="a7"/>
    <w:uiPriority w:val="99"/>
    <w:qFormat/>
    <w:rsid w:val="00FC58F6"/>
    <w:pPr>
      <w:spacing w:after="0" w:line="240" w:lineRule="auto"/>
    </w:pPr>
    <w:rPr>
      <w:rFonts w:ascii="Calibri" w:eastAsia="Times New Roman" w:hAnsi="Calibri" w:cs="Times New Roman"/>
    </w:rPr>
  </w:style>
  <w:style w:type="paragraph" w:customStyle="1" w:styleId="11">
    <w:name w:val="Обычный1"/>
    <w:rsid w:val="00FC58F6"/>
    <w:pPr>
      <w:widowControl w:val="0"/>
      <w:spacing w:after="0" w:line="300" w:lineRule="auto"/>
      <w:ind w:firstLine="720"/>
      <w:jc w:val="both"/>
    </w:pPr>
    <w:rPr>
      <w:rFonts w:ascii="Times New Roman" w:eastAsia="Times New Roman" w:hAnsi="Times New Roman" w:cs="Times New Roman"/>
      <w:snapToGrid w:val="0"/>
      <w:sz w:val="24"/>
      <w:szCs w:val="20"/>
    </w:rPr>
  </w:style>
  <w:style w:type="character" w:customStyle="1" w:styleId="a7">
    <w:name w:val="Без интервала Знак"/>
    <w:link w:val="a6"/>
    <w:uiPriority w:val="99"/>
    <w:locked/>
    <w:rsid w:val="00FC58F6"/>
    <w:rPr>
      <w:rFonts w:ascii="Calibri" w:eastAsia="Times New Roman" w:hAnsi="Calibri" w:cs="Times New Roman"/>
    </w:rPr>
  </w:style>
  <w:style w:type="character" w:customStyle="1" w:styleId="a8">
    <w:name w:val="Цветовое выделение"/>
    <w:uiPriority w:val="99"/>
    <w:rsid w:val="00B61681"/>
    <w:rPr>
      <w:b/>
      <w:color w:val="26282F"/>
    </w:rPr>
  </w:style>
  <w:style w:type="paragraph" w:customStyle="1" w:styleId="31">
    <w:name w:val="Обычный3"/>
    <w:rsid w:val="00B61681"/>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customStyle="1" w:styleId="4">
    <w:name w:val="Обычный4"/>
    <w:rsid w:val="0046286B"/>
    <w:pPr>
      <w:widowControl w:val="0"/>
      <w:spacing w:after="0" w:line="300" w:lineRule="auto"/>
      <w:ind w:firstLine="720"/>
      <w:jc w:val="both"/>
    </w:pPr>
    <w:rPr>
      <w:rFonts w:ascii="Times New Roman" w:eastAsia="Times New Roman" w:hAnsi="Times New Roman" w:cs="Times New Roman"/>
      <w:snapToGrid w:val="0"/>
      <w:sz w:val="24"/>
      <w:szCs w:val="20"/>
    </w:rPr>
  </w:style>
  <w:style w:type="paragraph" w:styleId="32">
    <w:name w:val="Body Text 3"/>
    <w:basedOn w:val="a"/>
    <w:link w:val="33"/>
    <w:uiPriority w:val="99"/>
    <w:semiHidden/>
    <w:unhideWhenUsed/>
    <w:rsid w:val="0046286B"/>
    <w:pPr>
      <w:spacing w:after="120"/>
    </w:pPr>
    <w:rPr>
      <w:sz w:val="16"/>
      <w:szCs w:val="16"/>
    </w:rPr>
  </w:style>
  <w:style w:type="character" w:customStyle="1" w:styleId="33">
    <w:name w:val="Основной текст 3 Знак"/>
    <w:basedOn w:val="a0"/>
    <w:link w:val="32"/>
    <w:uiPriority w:val="99"/>
    <w:semiHidden/>
    <w:rsid w:val="0046286B"/>
    <w:rPr>
      <w:sz w:val="16"/>
      <w:szCs w:val="16"/>
    </w:rPr>
  </w:style>
  <w:style w:type="character" w:styleId="a9">
    <w:name w:val="Hyperlink"/>
    <w:uiPriority w:val="99"/>
    <w:unhideWhenUsed/>
    <w:rsid w:val="0046286B"/>
    <w:rPr>
      <w:color w:val="0000FF"/>
      <w:u w:val="single"/>
    </w:rPr>
  </w:style>
  <w:style w:type="character" w:customStyle="1" w:styleId="20">
    <w:name w:val="Заголовок 2 Знак"/>
    <w:basedOn w:val="a0"/>
    <w:link w:val="2"/>
    <w:uiPriority w:val="9"/>
    <w:rsid w:val="00A3024E"/>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33628F"/>
    <w:rPr>
      <w:rFonts w:asciiTheme="majorHAnsi" w:eastAsiaTheme="majorEastAsia" w:hAnsiTheme="majorHAnsi" w:cstheme="majorBidi"/>
      <w:b/>
      <w:bCs/>
      <w:color w:val="365F91" w:themeColor="accent1" w:themeShade="BF"/>
      <w:sz w:val="28"/>
      <w:szCs w:val="28"/>
    </w:rPr>
  </w:style>
  <w:style w:type="paragraph" w:styleId="aa">
    <w:name w:val="Body Text"/>
    <w:basedOn w:val="a"/>
    <w:link w:val="ab"/>
    <w:uiPriority w:val="99"/>
    <w:semiHidden/>
    <w:unhideWhenUsed/>
    <w:rsid w:val="0033628F"/>
    <w:pPr>
      <w:spacing w:after="120"/>
    </w:pPr>
  </w:style>
  <w:style w:type="character" w:customStyle="1" w:styleId="ab">
    <w:name w:val="Основной текст Знак"/>
    <w:basedOn w:val="a0"/>
    <w:link w:val="aa"/>
    <w:uiPriority w:val="99"/>
    <w:semiHidden/>
    <w:rsid w:val="0033628F"/>
  </w:style>
  <w:style w:type="paragraph" w:customStyle="1" w:styleId="ConsPlusNormal">
    <w:name w:val="ConsPlusNormal"/>
    <w:rsid w:val="0033628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
    <w:name w:val="Обычный2"/>
    <w:rsid w:val="0033628F"/>
    <w:pPr>
      <w:widowControl w:val="0"/>
      <w:snapToGrid w:val="0"/>
      <w:spacing w:after="0" w:line="300" w:lineRule="auto"/>
      <w:ind w:firstLine="720"/>
      <w:jc w:val="both"/>
    </w:pPr>
    <w:rPr>
      <w:rFonts w:ascii="Times New Roman" w:eastAsia="Times New Roman" w:hAnsi="Times New Roman" w:cs="Times New Roman"/>
      <w:sz w:val="24"/>
      <w:szCs w:val="20"/>
    </w:rPr>
  </w:style>
  <w:style w:type="paragraph" w:customStyle="1" w:styleId="TableParagraph">
    <w:name w:val="Table Paragraph"/>
    <w:basedOn w:val="a"/>
    <w:uiPriority w:val="1"/>
    <w:qFormat/>
    <w:rsid w:val="009C2FAE"/>
    <w:pPr>
      <w:widowControl w:val="0"/>
      <w:autoSpaceDE w:val="0"/>
      <w:autoSpaceDN w:val="0"/>
      <w:spacing w:after="0" w:line="240" w:lineRule="auto"/>
      <w:ind w:left="3"/>
    </w:pPr>
    <w:rPr>
      <w:rFonts w:ascii="Times New Roman" w:eastAsia="Times New Roman" w:hAnsi="Times New Roman" w:cs="Times New Roman"/>
      <w:lang w:eastAsia="en-US"/>
    </w:rPr>
  </w:style>
  <w:style w:type="character" w:customStyle="1" w:styleId="wmi-callto">
    <w:name w:val="wmi-callto"/>
    <w:basedOn w:val="a0"/>
    <w:rsid w:val="000968CE"/>
  </w:style>
  <w:style w:type="table" w:styleId="ac">
    <w:name w:val="Table Grid"/>
    <w:basedOn w:val="a1"/>
    <w:uiPriority w:val="59"/>
    <w:unhideWhenUsed/>
    <w:rsid w:val="00F833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8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2572E1545D8C36B11C2F2D7606CE3EF06F3084AD29CF8816083664268C6ED7B63DEA9F12D0C53f92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4C6461C41489DEC31EC8FD938EA3999D2A88E9DF18CA04466C0A446D6D9A9D68FAFE233D94D947B2FAVA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ku-ik-20@yandex.ru" TargetMode="External"/><Relationship Id="rId5" Type="http://schemas.openxmlformats.org/officeDocument/2006/relationships/settings" Target="settings.xml"/><Relationship Id="rId10" Type="http://schemas.openxmlformats.org/officeDocument/2006/relationships/hyperlink" Target="mailto:ik-20@52.fsin.gov.ru" TargetMode="External"/><Relationship Id="rId4" Type="http://schemas.microsoft.com/office/2007/relationships/stylesWithEffects" Target="stylesWithEffects.xml"/><Relationship Id="rId9" Type="http://schemas.openxmlformats.org/officeDocument/2006/relationships/hyperlink" Target="consultantplus://offline/ref=84B2572E1545D8C36B11C2F2D7606CE3EF06F3084AD29CF8816083664268C6ED7B63DEA9F12D0C53f92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E26B5-9D02-476A-B39B-C7DCA13A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11</Pages>
  <Words>5727</Words>
  <Characters>32647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PC</cp:lastModifiedBy>
  <cp:revision>153</cp:revision>
  <dcterms:created xsi:type="dcterms:W3CDTF">2025-02-04T11:55:00Z</dcterms:created>
  <dcterms:modified xsi:type="dcterms:W3CDTF">2026-07-17T12:03:00Z</dcterms:modified>
</cp:coreProperties>
</file>